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9D" w:rsidRPr="00F3089A" w:rsidRDefault="005D0D9D" w:rsidP="00854ADE">
      <w:pPr>
        <w:spacing w:after="0" w:line="360" w:lineRule="auto"/>
        <w:ind w:firstLine="709"/>
        <w:jc w:val="center"/>
        <w:rPr>
          <w:rFonts w:ascii="Times New Roman" w:hAnsi="Times New Roman" w:cs="Times New Roman"/>
          <w:sz w:val="24"/>
          <w:szCs w:val="24"/>
          <w:lang w:val="en-US"/>
        </w:rPr>
      </w:pPr>
      <w:r w:rsidRPr="00F3089A">
        <w:rPr>
          <w:rFonts w:ascii="Times New Roman" w:hAnsi="Times New Roman" w:cs="Times New Roman"/>
          <w:b/>
          <w:sz w:val="24"/>
          <w:szCs w:val="24"/>
          <w:lang w:val="en-US"/>
        </w:rPr>
        <w:t>Bachelor degree program abstract in the field of training</w:t>
      </w:r>
    </w:p>
    <w:p w:rsidR="005D0D9D" w:rsidRPr="000B27F9" w:rsidRDefault="00854ADE" w:rsidP="00854ADE">
      <w:pPr>
        <w:spacing w:after="0" w:line="36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08.03.01 </w:t>
      </w:r>
      <w:r w:rsidR="005D0D9D" w:rsidRPr="00F3089A">
        <w:rPr>
          <w:rFonts w:ascii="Times New Roman" w:hAnsi="Times New Roman" w:cs="Times New Roman"/>
          <w:b/>
          <w:sz w:val="24"/>
          <w:szCs w:val="24"/>
          <w:lang w:val="en-US"/>
        </w:rPr>
        <w:t>Construction</w:t>
      </w:r>
    </w:p>
    <w:p w:rsidR="005D0D9D" w:rsidRPr="00F3089A" w:rsidRDefault="005D0D9D" w:rsidP="00854ADE">
      <w:pPr>
        <w:spacing w:after="0" w:line="360" w:lineRule="auto"/>
        <w:ind w:firstLine="709"/>
        <w:jc w:val="both"/>
        <w:rPr>
          <w:rFonts w:ascii="Times New Roman" w:hAnsi="Times New Roman" w:cs="Times New Roman"/>
          <w:i/>
          <w:sz w:val="24"/>
          <w:szCs w:val="24"/>
          <w:lang w:val="en-US"/>
        </w:rPr>
      </w:pPr>
      <w:r w:rsidRPr="00F3089A">
        <w:rPr>
          <w:rFonts w:ascii="Times New Roman" w:hAnsi="Times New Roman" w:cs="Times New Roman"/>
          <w:i/>
          <w:sz w:val="24"/>
          <w:szCs w:val="24"/>
          <w:lang w:val="en-US"/>
        </w:rPr>
        <w:t>1. Code and name of the field of training, name of the program.</w:t>
      </w:r>
    </w:p>
    <w:p w:rsidR="00854ADE" w:rsidRPr="00854ADE" w:rsidRDefault="00854ADE" w:rsidP="00854AD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08.03.01 </w:t>
      </w:r>
      <w:r w:rsidR="005D0D9D" w:rsidRPr="00F3089A">
        <w:rPr>
          <w:rFonts w:ascii="Times New Roman" w:hAnsi="Times New Roman" w:cs="Times New Roman"/>
          <w:sz w:val="24"/>
          <w:szCs w:val="24"/>
          <w:lang w:val="en-US"/>
        </w:rPr>
        <w:t>Construction</w:t>
      </w:r>
      <w:bookmarkStart w:id="0" w:name="_GoBack"/>
      <w:bookmarkEnd w:id="0"/>
      <w:r w:rsidR="005D0D9D" w:rsidRPr="00F3089A">
        <w:rPr>
          <w:rFonts w:ascii="Times New Roman" w:hAnsi="Times New Roman" w:cs="Times New Roman"/>
          <w:sz w:val="24"/>
          <w:szCs w:val="24"/>
          <w:lang w:val="en-US"/>
        </w:rPr>
        <w:t xml:space="preserve">, </w:t>
      </w:r>
      <w:r w:rsidR="00CD7BA7">
        <w:rPr>
          <w:rFonts w:ascii="Times New Roman" w:hAnsi="Times New Roman" w:cs="Times New Roman"/>
          <w:sz w:val="24"/>
          <w:szCs w:val="24"/>
          <w:lang w:val="en-US"/>
        </w:rPr>
        <w:t>specificity</w:t>
      </w:r>
      <w:r w:rsidR="005D0D9D" w:rsidRPr="00F3089A">
        <w:rPr>
          <w:rFonts w:ascii="Times New Roman" w:hAnsi="Times New Roman" w:cs="Times New Roman"/>
          <w:sz w:val="24"/>
          <w:szCs w:val="24"/>
          <w:lang w:val="en-US"/>
        </w:rPr>
        <w:t xml:space="preserve"> – «In</w:t>
      </w:r>
      <w:r>
        <w:rPr>
          <w:rFonts w:ascii="Times New Roman" w:hAnsi="Times New Roman" w:cs="Times New Roman"/>
          <w:sz w:val="24"/>
          <w:szCs w:val="24"/>
          <w:lang w:val="en-US"/>
        </w:rPr>
        <w:t>dustrial and Civil Engineering»</w:t>
      </w:r>
    </w:p>
    <w:p w:rsidR="005D0D9D" w:rsidRPr="00F3089A" w:rsidRDefault="005D0D9D" w:rsidP="00854ADE">
      <w:pPr>
        <w:spacing w:after="0" w:line="360" w:lineRule="auto"/>
        <w:ind w:firstLine="709"/>
        <w:jc w:val="both"/>
        <w:rPr>
          <w:rFonts w:ascii="Times New Roman" w:hAnsi="Times New Roman" w:cs="Times New Roman"/>
          <w:sz w:val="24"/>
          <w:szCs w:val="24"/>
          <w:lang w:val="en-US"/>
        </w:rPr>
      </w:pPr>
      <w:r w:rsidRPr="00854ADE">
        <w:rPr>
          <w:rFonts w:ascii="Times New Roman" w:hAnsi="Times New Roman" w:cs="Times New Roman"/>
          <w:i/>
          <w:sz w:val="24"/>
          <w:szCs w:val="24"/>
          <w:lang w:val="en-US"/>
        </w:rPr>
        <w:t>2.</w:t>
      </w:r>
      <w:r w:rsidRPr="00F3089A">
        <w:rPr>
          <w:rFonts w:ascii="Times New Roman" w:hAnsi="Times New Roman" w:cs="Times New Roman"/>
          <w:i/>
          <w:sz w:val="24"/>
          <w:szCs w:val="24"/>
          <w:lang w:val="en-US"/>
        </w:rPr>
        <w:t xml:space="preserve"> Program educational objectives</w:t>
      </w:r>
      <w:r w:rsidR="00AC0A4C">
        <w:rPr>
          <w:rFonts w:ascii="Times New Roman" w:hAnsi="Times New Roman" w:cs="Times New Roman"/>
          <w:sz w:val="24"/>
          <w:szCs w:val="24"/>
          <w:lang w:val="en-US"/>
        </w:rPr>
        <w:t>: to develop students</w:t>
      </w:r>
      <w:r w:rsidRPr="00F3089A">
        <w:rPr>
          <w:rFonts w:ascii="Times New Roman" w:hAnsi="Times New Roman" w:cs="Times New Roman"/>
          <w:sz w:val="24"/>
          <w:szCs w:val="24"/>
          <w:lang w:val="en-US"/>
        </w:rPr>
        <w:t>' general cultural, general professional and professional competences in accordance with the requirements of the educational standard of higher educ</w:t>
      </w:r>
      <w:r w:rsidR="000B27F9">
        <w:rPr>
          <w:rFonts w:ascii="Times New Roman" w:hAnsi="Times New Roman" w:cs="Times New Roman"/>
          <w:sz w:val="24"/>
          <w:szCs w:val="24"/>
          <w:lang w:val="en-US"/>
        </w:rPr>
        <w:t>ation, independently defined by</w:t>
      </w:r>
      <w:r w:rsidRPr="00F3089A">
        <w:rPr>
          <w:rFonts w:ascii="Times New Roman" w:hAnsi="Times New Roman" w:cs="Times New Roman"/>
          <w:sz w:val="24"/>
          <w:szCs w:val="24"/>
          <w:lang w:val="en-US"/>
        </w:rPr>
        <w:t xml:space="preserve"> NRNU </w:t>
      </w:r>
      <w:proofErr w:type="spellStart"/>
      <w:r w:rsidRPr="00F3089A">
        <w:rPr>
          <w:rFonts w:ascii="Times New Roman" w:hAnsi="Times New Roman" w:cs="Times New Roman"/>
          <w:sz w:val="24"/>
          <w:szCs w:val="24"/>
          <w:lang w:val="en-US"/>
        </w:rPr>
        <w:t>MEPhI</w:t>
      </w:r>
      <w:proofErr w:type="spellEnd"/>
      <w:r w:rsidRPr="00F3089A">
        <w:rPr>
          <w:rFonts w:ascii="Times New Roman" w:hAnsi="Times New Roman" w:cs="Times New Roman"/>
          <w:sz w:val="24"/>
          <w:szCs w:val="24"/>
          <w:lang w:val="en-US"/>
        </w:rPr>
        <w:t xml:space="preserve"> in the given direction of bachelors` training.</w:t>
      </w:r>
    </w:p>
    <w:p w:rsidR="005D0D9D" w:rsidRPr="00F3089A" w:rsidRDefault="005D0D9D" w:rsidP="00854ADE">
      <w:pPr>
        <w:spacing w:after="0" w:line="360" w:lineRule="auto"/>
        <w:ind w:firstLine="709"/>
        <w:jc w:val="both"/>
        <w:rPr>
          <w:rFonts w:ascii="Times New Roman" w:hAnsi="Times New Roman" w:cs="Times New Roman"/>
          <w:sz w:val="24"/>
          <w:szCs w:val="24"/>
          <w:lang w:val="en-US"/>
        </w:rPr>
      </w:pPr>
      <w:r w:rsidRPr="00F3089A">
        <w:rPr>
          <w:rFonts w:ascii="Times New Roman" w:hAnsi="Times New Roman" w:cs="Times New Roman"/>
          <w:sz w:val="24"/>
          <w:szCs w:val="24"/>
          <w:lang w:val="en-US"/>
        </w:rPr>
        <w:t xml:space="preserve">Forms and terms of education: </w:t>
      </w:r>
    </w:p>
    <w:p w:rsidR="005D0D9D" w:rsidRPr="00F3089A" w:rsidRDefault="00854ADE" w:rsidP="00854AD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D0D9D" w:rsidRPr="00F3089A">
        <w:rPr>
          <w:rFonts w:ascii="Times New Roman" w:hAnsi="Times New Roman" w:cs="Times New Roman"/>
          <w:sz w:val="24"/>
          <w:szCs w:val="24"/>
          <w:lang w:val="en-US"/>
        </w:rPr>
        <w:t xml:space="preserve"> </w:t>
      </w:r>
      <w:proofErr w:type="gramStart"/>
      <w:r w:rsidR="005D0D9D" w:rsidRPr="00F3089A">
        <w:rPr>
          <w:rFonts w:ascii="Times New Roman" w:hAnsi="Times New Roman" w:cs="Times New Roman"/>
          <w:sz w:val="24"/>
          <w:szCs w:val="24"/>
          <w:lang w:val="en-US"/>
        </w:rPr>
        <w:t>full</w:t>
      </w:r>
      <w:proofErr w:type="gramEnd"/>
      <w:r w:rsidR="005D0D9D" w:rsidRPr="00F3089A">
        <w:rPr>
          <w:rFonts w:ascii="Times New Roman" w:hAnsi="Times New Roman" w:cs="Times New Roman"/>
          <w:sz w:val="24"/>
          <w:szCs w:val="24"/>
          <w:lang w:val="en-US"/>
        </w:rPr>
        <w:t xml:space="preserve"> - time- training  period - 4 years.</w:t>
      </w:r>
    </w:p>
    <w:p w:rsidR="00854ADE" w:rsidRPr="00854ADE" w:rsidRDefault="00854ADE" w:rsidP="00854AD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854ADE">
        <w:rPr>
          <w:rFonts w:ascii="Times New Roman" w:hAnsi="Times New Roman" w:cs="Times New Roman"/>
          <w:sz w:val="24"/>
          <w:szCs w:val="24"/>
          <w:lang w:val="en-US"/>
        </w:rPr>
        <w:t> </w:t>
      </w:r>
      <w:proofErr w:type="gramStart"/>
      <w:r w:rsidR="005D0D9D" w:rsidRPr="00F3089A">
        <w:rPr>
          <w:rFonts w:ascii="Times New Roman" w:hAnsi="Times New Roman" w:cs="Times New Roman"/>
          <w:sz w:val="24"/>
          <w:szCs w:val="24"/>
          <w:lang w:val="en-US"/>
        </w:rPr>
        <w:t>correspondence</w:t>
      </w:r>
      <w:proofErr w:type="gramEnd"/>
      <w:r w:rsidRPr="00854ADE">
        <w:rPr>
          <w:rFonts w:ascii="Times New Roman" w:hAnsi="Times New Roman" w:cs="Times New Roman"/>
          <w:sz w:val="24"/>
          <w:szCs w:val="24"/>
          <w:lang w:val="en-US"/>
        </w:rPr>
        <w:t> </w:t>
      </w:r>
      <w:r>
        <w:rPr>
          <w:rFonts w:ascii="Times New Roman" w:hAnsi="Times New Roman" w:cs="Times New Roman"/>
          <w:sz w:val="24"/>
          <w:szCs w:val="24"/>
          <w:lang w:val="en-US"/>
        </w:rPr>
        <w:t>form</w:t>
      </w:r>
      <w:r w:rsidRPr="00854ADE">
        <w:rPr>
          <w:rFonts w:ascii="Times New Roman" w:hAnsi="Times New Roman" w:cs="Times New Roman"/>
          <w:sz w:val="24"/>
          <w:szCs w:val="24"/>
          <w:lang w:val="en-US"/>
        </w:rPr>
        <w:t> </w:t>
      </w:r>
      <w:r>
        <w:rPr>
          <w:rFonts w:ascii="Times New Roman" w:hAnsi="Times New Roman" w:cs="Times New Roman"/>
          <w:sz w:val="24"/>
          <w:szCs w:val="24"/>
          <w:lang w:val="en-US"/>
        </w:rPr>
        <w:t>of</w:t>
      </w:r>
      <w:r w:rsidRPr="00854ADE">
        <w:rPr>
          <w:rFonts w:ascii="Times New Roman" w:hAnsi="Times New Roman" w:cs="Times New Roman"/>
          <w:sz w:val="24"/>
          <w:szCs w:val="24"/>
          <w:lang w:val="en-US"/>
        </w:rPr>
        <w:t> </w:t>
      </w:r>
      <w:r>
        <w:rPr>
          <w:rFonts w:ascii="Times New Roman" w:hAnsi="Times New Roman" w:cs="Times New Roman"/>
          <w:sz w:val="24"/>
          <w:szCs w:val="24"/>
          <w:lang w:val="en-US"/>
        </w:rPr>
        <w:t>training</w:t>
      </w:r>
      <w:r w:rsidRPr="00854ADE">
        <w:rPr>
          <w:rFonts w:ascii="Times New Roman" w:hAnsi="Times New Roman" w:cs="Times New Roman"/>
          <w:sz w:val="24"/>
          <w:szCs w:val="24"/>
          <w:lang w:val="en-US"/>
        </w:rPr>
        <w:t> </w:t>
      </w:r>
      <w:r>
        <w:rPr>
          <w:rFonts w:ascii="Times New Roman" w:hAnsi="Times New Roman" w:cs="Times New Roman"/>
          <w:sz w:val="24"/>
          <w:szCs w:val="24"/>
          <w:lang w:val="en-US"/>
        </w:rPr>
        <w:t>–</w:t>
      </w:r>
      <w:r w:rsidRPr="00854ADE">
        <w:rPr>
          <w:rFonts w:ascii="Times New Roman" w:hAnsi="Times New Roman" w:cs="Times New Roman"/>
          <w:sz w:val="24"/>
          <w:szCs w:val="24"/>
          <w:lang w:val="en-US"/>
        </w:rPr>
        <w:t> </w:t>
      </w:r>
      <w:r>
        <w:rPr>
          <w:rFonts w:ascii="Times New Roman" w:hAnsi="Times New Roman" w:cs="Times New Roman"/>
          <w:sz w:val="24"/>
          <w:szCs w:val="24"/>
          <w:lang w:val="en-US"/>
        </w:rPr>
        <w:t>training</w:t>
      </w:r>
      <w:r w:rsidRPr="00854ADE">
        <w:rPr>
          <w:rFonts w:ascii="Times New Roman" w:hAnsi="Times New Roman" w:cs="Times New Roman"/>
          <w:sz w:val="24"/>
          <w:szCs w:val="24"/>
          <w:lang w:val="en-US"/>
        </w:rPr>
        <w:t> </w:t>
      </w:r>
      <w:r>
        <w:rPr>
          <w:rFonts w:ascii="Times New Roman" w:hAnsi="Times New Roman" w:cs="Times New Roman"/>
          <w:sz w:val="24"/>
          <w:szCs w:val="24"/>
          <w:lang w:val="en-US"/>
        </w:rPr>
        <w:t>period</w:t>
      </w:r>
      <w:r w:rsidRPr="00854ADE">
        <w:rPr>
          <w:rFonts w:ascii="Times New Roman" w:hAnsi="Times New Roman" w:cs="Times New Roman"/>
          <w:sz w:val="24"/>
          <w:szCs w:val="24"/>
          <w:lang w:val="en-US"/>
        </w:rPr>
        <w:t> </w:t>
      </w:r>
      <w:r>
        <w:rPr>
          <w:rFonts w:ascii="Times New Roman" w:hAnsi="Times New Roman" w:cs="Times New Roman"/>
          <w:sz w:val="24"/>
          <w:szCs w:val="24"/>
          <w:lang w:val="en-US"/>
        </w:rPr>
        <w:t>5</w:t>
      </w:r>
      <w:r w:rsidRPr="00854ADE">
        <w:rPr>
          <w:rFonts w:ascii="Times New Roman" w:hAnsi="Times New Roman" w:cs="Times New Roman"/>
          <w:sz w:val="24"/>
          <w:szCs w:val="24"/>
          <w:lang w:val="en-US"/>
        </w:rPr>
        <w:t> </w:t>
      </w:r>
      <w:r w:rsidR="005D0D9D" w:rsidRPr="00F3089A">
        <w:rPr>
          <w:rFonts w:ascii="Times New Roman" w:hAnsi="Times New Roman" w:cs="Times New Roman"/>
          <w:sz w:val="24"/>
          <w:szCs w:val="24"/>
          <w:lang w:val="en-US"/>
        </w:rPr>
        <w:t>years.</w:t>
      </w:r>
      <w:r w:rsidR="005D0D9D" w:rsidRPr="00F3089A">
        <w:rPr>
          <w:rFonts w:ascii="Times New Roman" w:hAnsi="Times New Roman" w:cs="Times New Roman"/>
          <w:sz w:val="24"/>
          <w:szCs w:val="24"/>
          <w:lang w:val="en-US"/>
        </w:rPr>
        <w:br/>
      </w:r>
      <w:r w:rsidRPr="00854ADE">
        <w:rPr>
          <w:rFonts w:ascii="Times New Roman" w:hAnsi="Times New Roman" w:cs="Times New Roman"/>
          <w:sz w:val="24"/>
          <w:szCs w:val="24"/>
          <w:lang w:val="en-US"/>
        </w:rPr>
        <w:tab/>
      </w:r>
      <w:proofErr w:type="gramStart"/>
      <w:r w:rsidR="005D0D9D" w:rsidRPr="00F3089A">
        <w:rPr>
          <w:rFonts w:ascii="Times New Roman" w:hAnsi="Times New Roman" w:cs="Times New Roman"/>
          <w:sz w:val="24"/>
          <w:szCs w:val="24"/>
          <w:lang w:val="en-US"/>
        </w:rPr>
        <w:t>Entrance examinations –</w:t>
      </w:r>
      <w:r>
        <w:rPr>
          <w:rFonts w:ascii="Times New Roman" w:hAnsi="Times New Roman" w:cs="Times New Roman"/>
          <w:sz w:val="24"/>
          <w:szCs w:val="24"/>
          <w:lang w:val="en-US"/>
        </w:rPr>
        <w:t xml:space="preserve"> Mathematics, Physics, Russian.</w:t>
      </w:r>
      <w:proofErr w:type="gramEnd"/>
    </w:p>
    <w:p w:rsidR="00854ADE" w:rsidRPr="00854ADE" w:rsidRDefault="005D0D9D" w:rsidP="00854ADE">
      <w:pPr>
        <w:spacing w:after="0" w:line="360" w:lineRule="auto"/>
        <w:ind w:firstLine="709"/>
        <w:jc w:val="both"/>
        <w:rPr>
          <w:rFonts w:ascii="Times New Roman" w:hAnsi="Times New Roman" w:cs="Times New Roman"/>
          <w:sz w:val="24"/>
          <w:szCs w:val="24"/>
          <w:lang w:val="en-US"/>
        </w:rPr>
      </w:pPr>
      <w:proofErr w:type="gramStart"/>
      <w:r w:rsidRPr="00343CF6">
        <w:rPr>
          <w:rFonts w:ascii="Times New Roman" w:hAnsi="Times New Roman" w:cs="Times New Roman"/>
          <w:i/>
          <w:sz w:val="24"/>
          <w:szCs w:val="24"/>
          <w:lang w:val="en-US"/>
        </w:rPr>
        <w:t>3.</w:t>
      </w:r>
      <w:r w:rsidRPr="00F3089A">
        <w:rPr>
          <w:rFonts w:ascii="Times New Roman" w:hAnsi="Times New Roman" w:cs="Times New Roman"/>
          <w:i/>
          <w:sz w:val="24"/>
          <w:szCs w:val="24"/>
          <w:lang w:val="en-US"/>
        </w:rPr>
        <w:t>The</w:t>
      </w:r>
      <w:proofErr w:type="gramEnd"/>
      <w:r w:rsidRPr="00F3089A">
        <w:rPr>
          <w:rFonts w:ascii="Times New Roman" w:hAnsi="Times New Roman" w:cs="Times New Roman"/>
          <w:i/>
          <w:sz w:val="24"/>
          <w:szCs w:val="24"/>
          <w:lang w:val="en-US"/>
        </w:rPr>
        <w:t xml:space="preserve"> characteristic of professional activity</w:t>
      </w:r>
      <w:r w:rsidR="00854ADE">
        <w:rPr>
          <w:rFonts w:ascii="Times New Roman" w:hAnsi="Times New Roman" w:cs="Times New Roman"/>
          <w:sz w:val="24"/>
          <w:szCs w:val="24"/>
          <w:lang w:val="en-US"/>
        </w:rPr>
        <w:t xml:space="preserve"> of the GEP of undergraduate:</w:t>
      </w:r>
    </w:p>
    <w:p w:rsidR="00854ADE" w:rsidRPr="00854ADE" w:rsidRDefault="005D0D9D" w:rsidP="00854ADE">
      <w:pPr>
        <w:spacing w:after="0" w:line="360" w:lineRule="auto"/>
        <w:ind w:firstLine="709"/>
        <w:jc w:val="both"/>
        <w:rPr>
          <w:rFonts w:ascii="Times New Roman" w:hAnsi="Times New Roman" w:cs="Times New Roman"/>
          <w:sz w:val="24"/>
          <w:szCs w:val="24"/>
          <w:lang w:val="en-US"/>
        </w:rPr>
      </w:pPr>
      <w:r w:rsidRPr="00F3089A">
        <w:rPr>
          <w:rFonts w:ascii="Times New Roman" w:hAnsi="Times New Roman" w:cs="Times New Roman"/>
          <w:b/>
          <w:sz w:val="24"/>
          <w:szCs w:val="24"/>
          <w:lang w:val="en-US"/>
        </w:rPr>
        <w:t>The area of professional activity</w:t>
      </w:r>
      <w:r w:rsidR="004254BA" w:rsidRPr="004254BA">
        <w:rPr>
          <w:rFonts w:ascii="Times New Roman" w:hAnsi="Times New Roman" w:cs="Times New Roman"/>
          <w:b/>
          <w:sz w:val="24"/>
          <w:szCs w:val="24"/>
          <w:lang w:val="en-US"/>
        </w:rPr>
        <w:t xml:space="preserve"> </w:t>
      </w:r>
      <w:r w:rsidRPr="003C5E75">
        <w:rPr>
          <w:rFonts w:ascii="Times New Roman" w:hAnsi="Times New Roman" w:cs="Times New Roman"/>
          <w:b/>
          <w:sz w:val="24"/>
          <w:szCs w:val="24"/>
          <w:lang w:val="en-US"/>
        </w:rPr>
        <w:t>of undergraduates includes:</w:t>
      </w:r>
      <w:r w:rsidRPr="00F3089A">
        <w:rPr>
          <w:rFonts w:ascii="Times New Roman" w:hAnsi="Times New Roman" w:cs="Times New Roman"/>
          <w:sz w:val="24"/>
          <w:szCs w:val="24"/>
          <w:lang w:val="en-US"/>
        </w:rPr>
        <w:t xml:space="preserve"> engineering research, designing, erection, operation, maintenance, monitoring, assessment, repairing and reconstruction of buildings and structures; engineering and equipment construction projects and urban areas, and also objects of transport infrastructure; the use of machines, equipment and technologies for construction and installation works, operation and maintenance of buildings and structures and also for manufacture of building materials, products and structures; business and production management in the construction and housing sector, including the provision and evaluation of economic efficiency of business and production activities; technical and environmental safety in construction and housing sector.</w:t>
      </w:r>
      <w:r w:rsidRPr="00F3089A">
        <w:rPr>
          <w:rFonts w:ascii="Times New Roman" w:hAnsi="Times New Roman" w:cs="Times New Roman"/>
          <w:sz w:val="24"/>
          <w:szCs w:val="24"/>
          <w:lang w:val="en-US"/>
        </w:rPr>
        <w:br/>
      </w:r>
      <w:r w:rsidR="00854ADE" w:rsidRPr="00854ADE">
        <w:rPr>
          <w:rFonts w:ascii="Times New Roman" w:hAnsi="Times New Roman" w:cs="Times New Roman"/>
          <w:sz w:val="24"/>
          <w:szCs w:val="24"/>
          <w:lang w:val="en-US"/>
        </w:rPr>
        <w:tab/>
      </w:r>
      <w:r w:rsidRPr="00F3089A">
        <w:rPr>
          <w:rFonts w:ascii="Times New Roman" w:hAnsi="Times New Roman" w:cs="Times New Roman"/>
          <w:b/>
          <w:sz w:val="24"/>
          <w:szCs w:val="24"/>
          <w:lang w:val="en-US"/>
        </w:rPr>
        <w:t xml:space="preserve">The objects of professional activity </w:t>
      </w:r>
      <w:r w:rsidRPr="003C5E75">
        <w:rPr>
          <w:rFonts w:ascii="Times New Roman" w:hAnsi="Times New Roman" w:cs="Times New Roman"/>
          <w:b/>
          <w:sz w:val="24"/>
          <w:szCs w:val="24"/>
          <w:lang w:val="en-US"/>
        </w:rPr>
        <w:t>of undergraduates are:</w:t>
      </w:r>
      <w:r w:rsidR="004254BA" w:rsidRPr="004254BA">
        <w:rPr>
          <w:rFonts w:ascii="Times New Roman" w:hAnsi="Times New Roman" w:cs="Times New Roman"/>
          <w:b/>
          <w:sz w:val="24"/>
          <w:szCs w:val="24"/>
          <w:lang w:val="en-US"/>
        </w:rPr>
        <w:t xml:space="preserve"> </w:t>
      </w:r>
      <w:r w:rsidRPr="00F3089A">
        <w:rPr>
          <w:rFonts w:ascii="Times New Roman" w:hAnsi="Times New Roman" w:cs="Times New Roman"/>
          <w:sz w:val="24"/>
          <w:szCs w:val="24"/>
          <w:lang w:val="en-US"/>
        </w:rPr>
        <w:t>industrial and civil buildings, engineering, hydraulic engineering and environmental constructions; buildings and structures of heat and nuclear power; construction materials, products and structures; systems of heat, electricity, ventilation, water supply and sanitation of buildings, structures and human settlements; environmental objects and objects of environment, interacting with buildings and structures; urban infrastructure and housing and municipal facilities; machinery, equipment, technological complexes and automation systems used during construction, operation, maintenance, repairing and reconstruction of building facilities and municipal facilities housing and, as well as in the production of building materials, products and constructions; real estate, land, urban areas, transport infrastructure.</w:t>
      </w:r>
      <w:r w:rsidRPr="00F3089A">
        <w:rPr>
          <w:rFonts w:ascii="Times New Roman" w:hAnsi="Times New Roman" w:cs="Times New Roman"/>
          <w:sz w:val="24"/>
          <w:szCs w:val="24"/>
          <w:lang w:val="en-US"/>
        </w:rPr>
        <w:br/>
      </w:r>
      <w:r w:rsidR="00854ADE" w:rsidRPr="00854ADE">
        <w:rPr>
          <w:rFonts w:ascii="Times New Roman" w:hAnsi="Times New Roman" w:cs="Times New Roman"/>
          <w:b/>
          <w:sz w:val="24"/>
          <w:szCs w:val="24"/>
          <w:lang w:val="en-US"/>
        </w:rPr>
        <w:tab/>
      </w:r>
      <w:r w:rsidRPr="00F3089A">
        <w:rPr>
          <w:rFonts w:ascii="Times New Roman" w:hAnsi="Times New Roman" w:cs="Times New Roman"/>
          <w:b/>
          <w:sz w:val="24"/>
          <w:szCs w:val="24"/>
          <w:lang w:val="en-US"/>
        </w:rPr>
        <w:t>Types of professional activities</w:t>
      </w:r>
      <w:r w:rsidRPr="00F3089A">
        <w:rPr>
          <w:rFonts w:ascii="Times New Roman" w:hAnsi="Times New Roman" w:cs="Times New Roman"/>
          <w:sz w:val="24"/>
          <w:szCs w:val="24"/>
          <w:lang w:val="en-US"/>
        </w:rPr>
        <w:t xml:space="preserve">: research and design; </w:t>
      </w:r>
      <w:proofErr w:type="gramStart"/>
      <w:r w:rsidRPr="00F3089A">
        <w:rPr>
          <w:rFonts w:ascii="Times New Roman" w:hAnsi="Times New Roman" w:cs="Times New Roman"/>
          <w:sz w:val="24"/>
          <w:szCs w:val="24"/>
          <w:lang w:val="en-US"/>
        </w:rPr>
        <w:t>production  and</w:t>
      </w:r>
      <w:proofErr w:type="gramEnd"/>
      <w:r w:rsidRPr="00F3089A">
        <w:rPr>
          <w:rFonts w:ascii="Times New Roman" w:hAnsi="Times New Roman" w:cs="Times New Roman"/>
          <w:sz w:val="24"/>
          <w:szCs w:val="24"/>
          <w:lang w:val="en-US"/>
        </w:rPr>
        <w:t xml:space="preserve"> technology and production and management; experimental research; installation and commissio</w:t>
      </w:r>
      <w:r w:rsidR="00854ADE">
        <w:rPr>
          <w:rFonts w:ascii="Times New Roman" w:hAnsi="Times New Roman" w:cs="Times New Roman"/>
          <w:sz w:val="24"/>
          <w:szCs w:val="24"/>
          <w:lang w:val="en-US"/>
        </w:rPr>
        <w:t>ning and service and operation;</w:t>
      </w:r>
      <w:r w:rsidR="00854ADE" w:rsidRPr="00854ADE">
        <w:rPr>
          <w:rFonts w:ascii="Times New Roman" w:hAnsi="Times New Roman" w:cs="Times New Roman"/>
          <w:sz w:val="24"/>
          <w:szCs w:val="24"/>
          <w:lang w:val="en-US"/>
        </w:rPr>
        <w:t> </w:t>
      </w:r>
      <w:r w:rsidRPr="00F3089A">
        <w:rPr>
          <w:rFonts w:ascii="Times New Roman" w:hAnsi="Times New Roman" w:cs="Times New Roman"/>
          <w:sz w:val="24"/>
          <w:szCs w:val="24"/>
          <w:lang w:val="en-US"/>
        </w:rPr>
        <w:t>business.</w:t>
      </w:r>
      <w:r w:rsidRPr="00F3089A">
        <w:rPr>
          <w:rFonts w:ascii="Times New Roman" w:hAnsi="Times New Roman" w:cs="Times New Roman"/>
          <w:sz w:val="24"/>
          <w:szCs w:val="24"/>
          <w:lang w:val="en-US"/>
        </w:rPr>
        <w:br/>
      </w:r>
      <w:r w:rsidR="00854ADE" w:rsidRPr="00854ADE">
        <w:rPr>
          <w:rFonts w:ascii="Times New Roman" w:hAnsi="Times New Roman" w:cs="Times New Roman"/>
          <w:b/>
          <w:sz w:val="24"/>
          <w:szCs w:val="24"/>
          <w:lang w:val="en-US"/>
        </w:rPr>
        <w:tab/>
      </w:r>
      <w:r w:rsidRPr="00F3089A">
        <w:rPr>
          <w:rFonts w:ascii="Times New Roman" w:hAnsi="Times New Roman" w:cs="Times New Roman"/>
          <w:b/>
          <w:sz w:val="24"/>
          <w:szCs w:val="24"/>
          <w:lang w:val="en-US"/>
        </w:rPr>
        <w:t xml:space="preserve">Undergraduate profession: </w:t>
      </w:r>
      <w:r w:rsidRPr="00F3089A">
        <w:rPr>
          <w:rFonts w:ascii="Times New Roman" w:hAnsi="Times New Roman" w:cs="Times New Roman"/>
          <w:sz w:val="24"/>
          <w:szCs w:val="24"/>
          <w:lang w:val="en-US"/>
        </w:rPr>
        <w:t>civil engineer; design engineer; cost est</w:t>
      </w:r>
      <w:r w:rsidR="00854ADE">
        <w:rPr>
          <w:rFonts w:ascii="Times New Roman" w:hAnsi="Times New Roman" w:cs="Times New Roman"/>
          <w:sz w:val="24"/>
          <w:szCs w:val="24"/>
          <w:lang w:val="en-US"/>
        </w:rPr>
        <w:t xml:space="preserve">imator; expert in operation </w:t>
      </w:r>
      <w:r w:rsidR="00854ADE">
        <w:rPr>
          <w:rFonts w:ascii="Times New Roman" w:hAnsi="Times New Roman" w:cs="Times New Roman"/>
          <w:sz w:val="24"/>
          <w:szCs w:val="24"/>
          <w:lang w:val="en-US"/>
        </w:rPr>
        <w:lastRenderedPageBreak/>
        <w:t>and</w:t>
      </w:r>
      <w:r w:rsidR="00854ADE" w:rsidRPr="00854ADE">
        <w:rPr>
          <w:rFonts w:ascii="Times New Roman" w:hAnsi="Times New Roman" w:cs="Times New Roman"/>
          <w:sz w:val="24"/>
          <w:szCs w:val="24"/>
          <w:lang w:val="en-US"/>
        </w:rPr>
        <w:t> </w:t>
      </w:r>
      <w:r w:rsidR="00854ADE">
        <w:rPr>
          <w:rFonts w:ascii="Times New Roman" w:hAnsi="Times New Roman" w:cs="Times New Roman"/>
          <w:sz w:val="24"/>
          <w:szCs w:val="24"/>
          <w:lang w:val="en-US"/>
        </w:rPr>
        <w:t>management</w:t>
      </w:r>
      <w:r w:rsidR="00854ADE" w:rsidRPr="00854ADE">
        <w:rPr>
          <w:rFonts w:ascii="Times New Roman" w:hAnsi="Times New Roman" w:cs="Times New Roman"/>
          <w:sz w:val="24"/>
          <w:szCs w:val="24"/>
          <w:lang w:val="en-US"/>
        </w:rPr>
        <w:t> </w:t>
      </w:r>
      <w:r w:rsidR="00854ADE">
        <w:rPr>
          <w:rFonts w:ascii="Times New Roman" w:hAnsi="Times New Roman" w:cs="Times New Roman"/>
          <w:sz w:val="24"/>
          <w:szCs w:val="24"/>
          <w:lang w:val="en-US"/>
        </w:rPr>
        <w:t>of</w:t>
      </w:r>
      <w:r w:rsidR="00854ADE" w:rsidRPr="00854ADE">
        <w:rPr>
          <w:rFonts w:ascii="Times New Roman" w:hAnsi="Times New Roman" w:cs="Times New Roman"/>
          <w:sz w:val="24"/>
          <w:szCs w:val="24"/>
          <w:lang w:val="en-US"/>
        </w:rPr>
        <w:t> </w:t>
      </w:r>
      <w:r w:rsidR="00854ADE">
        <w:rPr>
          <w:rFonts w:ascii="Times New Roman" w:hAnsi="Times New Roman" w:cs="Times New Roman"/>
          <w:sz w:val="24"/>
          <w:szCs w:val="24"/>
          <w:lang w:val="en-US"/>
        </w:rPr>
        <w:t>real</w:t>
      </w:r>
      <w:r w:rsidR="00854ADE" w:rsidRPr="00854ADE">
        <w:rPr>
          <w:rFonts w:ascii="Times New Roman" w:hAnsi="Times New Roman" w:cs="Times New Roman"/>
          <w:sz w:val="24"/>
          <w:szCs w:val="24"/>
          <w:lang w:val="en-US"/>
        </w:rPr>
        <w:t> </w:t>
      </w:r>
      <w:r w:rsidRPr="00F3089A">
        <w:rPr>
          <w:rFonts w:ascii="Times New Roman" w:hAnsi="Times New Roman" w:cs="Times New Roman"/>
          <w:sz w:val="24"/>
          <w:szCs w:val="24"/>
          <w:lang w:val="en-US"/>
        </w:rPr>
        <w:t>estate.</w:t>
      </w:r>
      <w:r w:rsidRPr="00F3089A">
        <w:rPr>
          <w:rFonts w:ascii="Times New Roman" w:hAnsi="Times New Roman" w:cs="Times New Roman"/>
          <w:sz w:val="24"/>
          <w:szCs w:val="24"/>
          <w:lang w:val="en-US"/>
        </w:rPr>
        <w:br/>
      </w:r>
      <w:r w:rsidR="00854ADE" w:rsidRPr="00854ADE">
        <w:rPr>
          <w:rFonts w:ascii="Times New Roman" w:hAnsi="Times New Roman" w:cs="Times New Roman"/>
          <w:b/>
          <w:sz w:val="24"/>
          <w:szCs w:val="24"/>
          <w:lang w:val="en-US"/>
        </w:rPr>
        <w:tab/>
      </w:r>
      <w:r w:rsidRPr="00F3089A">
        <w:rPr>
          <w:rFonts w:ascii="Times New Roman" w:hAnsi="Times New Roman" w:cs="Times New Roman"/>
          <w:b/>
          <w:sz w:val="24"/>
          <w:szCs w:val="24"/>
          <w:lang w:val="en-US"/>
        </w:rPr>
        <w:t>Employment</w:t>
      </w:r>
      <w:r w:rsidRPr="00F3089A">
        <w:rPr>
          <w:rFonts w:ascii="Times New Roman" w:hAnsi="Times New Roman" w:cs="Times New Roman"/>
          <w:sz w:val="24"/>
          <w:szCs w:val="24"/>
          <w:lang w:val="en-US"/>
        </w:rPr>
        <w:t>: government and private construction companies for the production of building materials, products and structures; construction and research laboratories; manufacturing</w:t>
      </w:r>
      <w:r w:rsidR="00854ADE">
        <w:rPr>
          <w:rFonts w:ascii="Times New Roman" w:hAnsi="Times New Roman" w:cs="Times New Roman"/>
          <w:sz w:val="24"/>
          <w:szCs w:val="24"/>
          <w:lang w:val="en-US"/>
        </w:rPr>
        <w:t xml:space="preserve"> and technological enterprises.</w:t>
      </w:r>
    </w:p>
    <w:p w:rsidR="005D0D9D" w:rsidRPr="00F3089A" w:rsidRDefault="005D0D9D" w:rsidP="00854ADE">
      <w:pPr>
        <w:spacing w:after="0" w:line="360" w:lineRule="auto"/>
        <w:ind w:left="709"/>
        <w:rPr>
          <w:rFonts w:ascii="Times New Roman" w:hAnsi="Times New Roman" w:cs="Times New Roman"/>
          <w:sz w:val="24"/>
          <w:szCs w:val="24"/>
          <w:lang w:val="en-US"/>
        </w:rPr>
      </w:pPr>
      <w:r w:rsidRPr="00F3089A">
        <w:rPr>
          <w:rFonts w:ascii="Times New Roman" w:hAnsi="Times New Roman" w:cs="Times New Roman"/>
          <w:sz w:val="24"/>
          <w:szCs w:val="24"/>
          <w:lang w:val="en-US"/>
        </w:rPr>
        <w:t>Minimum exam marks for a competitive group: Mathematics – 38, Physics – 40; Russian – 38.</w:t>
      </w:r>
    </w:p>
    <w:p w:rsidR="00167DA4" w:rsidRPr="005D0D9D" w:rsidRDefault="00167DA4" w:rsidP="00854ADE">
      <w:pPr>
        <w:spacing w:after="0" w:line="360" w:lineRule="auto"/>
        <w:ind w:firstLine="709"/>
        <w:rPr>
          <w:lang w:val="en-US"/>
        </w:rPr>
      </w:pPr>
    </w:p>
    <w:sectPr w:rsidR="00167DA4" w:rsidRPr="005D0D9D" w:rsidSect="00854ADE">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460D4"/>
    <w:rsid w:val="000B27F9"/>
    <w:rsid w:val="00167DA4"/>
    <w:rsid w:val="00343CF6"/>
    <w:rsid w:val="003C5E75"/>
    <w:rsid w:val="004254BA"/>
    <w:rsid w:val="005D0D9D"/>
    <w:rsid w:val="007E316F"/>
    <w:rsid w:val="00854ADE"/>
    <w:rsid w:val="008B2379"/>
    <w:rsid w:val="00980A95"/>
    <w:rsid w:val="00A460D4"/>
    <w:rsid w:val="00AC0A4C"/>
    <w:rsid w:val="00CD7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injaz-1</dc:creator>
  <cp:keywords/>
  <dc:description/>
  <cp:lastModifiedBy>Азарова А.В.</cp:lastModifiedBy>
  <cp:revision>13</cp:revision>
  <dcterms:created xsi:type="dcterms:W3CDTF">2016-02-11T08:56:00Z</dcterms:created>
  <dcterms:modified xsi:type="dcterms:W3CDTF">2016-02-24T12:37:00Z</dcterms:modified>
</cp:coreProperties>
</file>