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E5" w:rsidRPr="00F36E9C" w:rsidRDefault="003E21E5" w:rsidP="003E21E5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12.03.01 Instrument engineering</w:t>
      </w:r>
    </w:p>
    <w:p w:rsidR="003E21E5" w:rsidRPr="00F36E9C" w:rsidRDefault="003E21E5" w:rsidP="003E21E5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Program Summary</w:t>
      </w:r>
    </w:p>
    <w:p w:rsidR="003E21E5" w:rsidRPr="00F36E9C" w:rsidRDefault="003E21E5" w:rsidP="003E21E5">
      <w:pPr>
        <w:rPr>
          <w:rFonts w:ascii="Times New Roman" w:hAnsi="Times New Roman"/>
          <w:sz w:val="24"/>
          <w:szCs w:val="24"/>
          <w:lang w:val="en-US"/>
        </w:rPr>
      </w:pPr>
    </w:p>
    <w:p w:rsidR="003E21E5" w:rsidRPr="00F36E9C" w:rsidRDefault="003E21E5" w:rsidP="003E21E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Program title</w:t>
      </w:r>
      <w:r w:rsidRPr="00F36E9C">
        <w:rPr>
          <w:rFonts w:ascii="Times New Roman" w:hAnsi="Times New Roman"/>
          <w:sz w:val="24"/>
          <w:szCs w:val="24"/>
          <w:lang w:val="en-US"/>
        </w:rPr>
        <w:t>: Instrument engineering</w:t>
      </w:r>
    </w:p>
    <w:p w:rsidR="003E21E5" w:rsidRPr="00F36E9C" w:rsidRDefault="003E21E5" w:rsidP="003E21E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Program goals</w:t>
      </w:r>
      <w:r w:rsidRPr="00F36E9C">
        <w:rPr>
          <w:rFonts w:ascii="Times New Roman" w:hAnsi="Times New Roman"/>
          <w:sz w:val="24"/>
          <w:szCs w:val="24"/>
          <w:lang w:val="en-US"/>
        </w:rPr>
        <w:t>: to prepare highly qualified specialists for research, design and industrial organizations of the nuclear weapons complex.</w:t>
      </w:r>
    </w:p>
    <w:p w:rsidR="003E21E5" w:rsidRPr="00F36E9C" w:rsidRDefault="003E21E5" w:rsidP="003E21E5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36E9C">
        <w:rPr>
          <w:rFonts w:ascii="Times New Roman" w:hAnsi="Times New Roman"/>
          <w:b/>
          <w:sz w:val="24"/>
          <w:szCs w:val="24"/>
          <w:lang w:val="en-US"/>
        </w:rPr>
        <w:t>Duration of full-time program</w:t>
      </w:r>
      <w:r w:rsidRPr="00F36E9C">
        <w:rPr>
          <w:rFonts w:ascii="Times New Roman" w:hAnsi="Times New Roman"/>
          <w:sz w:val="24"/>
          <w:szCs w:val="24"/>
          <w:lang w:val="en-US"/>
        </w:rPr>
        <w:t xml:space="preserve"> - 4 years.</w:t>
      </w:r>
      <w:proofErr w:type="gramEnd"/>
    </w:p>
    <w:p w:rsidR="003E21E5" w:rsidRPr="00F36E9C" w:rsidRDefault="003E21E5" w:rsidP="003E21E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Department</w:t>
      </w:r>
      <w:r w:rsidRPr="00F36E9C">
        <w:rPr>
          <w:rFonts w:ascii="Times New Roman" w:hAnsi="Times New Roman"/>
          <w:sz w:val="24"/>
          <w:szCs w:val="24"/>
          <w:lang w:val="en-US"/>
        </w:rPr>
        <w:t xml:space="preserve">: Department of special instrument-making industry SPTI NRNU </w:t>
      </w:r>
      <w:proofErr w:type="spellStart"/>
      <w:r w:rsidRPr="00F36E9C">
        <w:rPr>
          <w:rFonts w:ascii="Times New Roman" w:hAnsi="Times New Roman"/>
          <w:sz w:val="24"/>
          <w:szCs w:val="24"/>
          <w:lang w:val="en-US"/>
        </w:rPr>
        <w:t>MEPhI</w:t>
      </w:r>
      <w:proofErr w:type="spellEnd"/>
      <w:r w:rsidRPr="00F36E9C">
        <w:rPr>
          <w:rFonts w:ascii="Times New Roman" w:hAnsi="Times New Roman"/>
          <w:sz w:val="24"/>
          <w:szCs w:val="24"/>
          <w:lang w:val="en-US"/>
        </w:rPr>
        <w:t>.</w:t>
      </w:r>
    </w:p>
    <w:p w:rsidR="003E21E5" w:rsidRPr="00F36E9C" w:rsidRDefault="003E21E5" w:rsidP="003E21E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Areas of expertise</w:t>
      </w:r>
      <w:r w:rsidRPr="00F36E9C">
        <w:rPr>
          <w:rFonts w:ascii="Times New Roman" w:hAnsi="Times New Roman"/>
          <w:sz w:val="24"/>
          <w:szCs w:val="24"/>
          <w:lang w:val="en-US"/>
        </w:rPr>
        <w:t>: development and production of equipment for nuclear munitions, automation systems and production management, instrument control, diagnostics and product testing, design-technological provision of technical preparation of production.</w:t>
      </w:r>
    </w:p>
    <w:p w:rsidR="003E21E5" w:rsidRPr="00F36E9C" w:rsidRDefault="003E21E5" w:rsidP="003E21E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The objects of professional activity</w:t>
      </w:r>
      <w:r w:rsidRPr="00F36E9C">
        <w:rPr>
          <w:rFonts w:ascii="Times New Roman" w:hAnsi="Times New Roman"/>
          <w:sz w:val="24"/>
          <w:szCs w:val="24"/>
          <w:lang w:val="en-US"/>
        </w:rPr>
        <w:t>: the cluster of production units RFNC VNIIEF.</w:t>
      </w:r>
    </w:p>
    <w:p w:rsidR="003E21E5" w:rsidRPr="00F36E9C" w:rsidRDefault="003E21E5" w:rsidP="003E21E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Curriculum features</w:t>
      </w:r>
      <w:r w:rsidRPr="00F36E9C">
        <w:rPr>
          <w:rFonts w:ascii="Times New Roman" w:hAnsi="Times New Roman"/>
          <w:sz w:val="24"/>
          <w:szCs w:val="24"/>
          <w:lang w:val="en-US"/>
        </w:rPr>
        <w:t xml:space="preserve">: the curriculum is built on the basis of NRNU </w:t>
      </w:r>
      <w:proofErr w:type="spellStart"/>
      <w:r w:rsidRPr="00F36E9C">
        <w:rPr>
          <w:rFonts w:ascii="Times New Roman" w:hAnsi="Times New Roman"/>
          <w:sz w:val="24"/>
          <w:szCs w:val="24"/>
          <w:lang w:val="en-US"/>
        </w:rPr>
        <w:t>MEPhI</w:t>
      </w:r>
      <w:proofErr w:type="spellEnd"/>
      <w:r w:rsidRPr="00F36E9C">
        <w:rPr>
          <w:rFonts w:ascii="Times New Roman" w:hAnsi="Times New Roman"/>
          <w:sz w:val="24"/>
          <w:szCs w:val="24"/>
          <w:lang w:val="en-US"/>
        </w:rPr>
        <w:t xml:space="preserve"> higher education standards taking into account the professional requirements of the RFNC VNIIEF. It includes the humanities, natural science , general technical as well as special disciplines, study of which is necessary to work at the RFNC, such as: Design and production of standard automated devices of nuclear weapons, Design and manufacturing of devices on the basis of SHS", "Radiation safety", etc. Disciplines are taught by experienced teachers, having a scientific degree or being leading specialists of the RFNC.</w:t>
      </w:r>
    </w:p>
    <w:p w:rsidR="003E21E5" w:rsidRPr="00F36E9C" w:rsidRDefault="003E21E5" w:rsidP="003E21E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List of companies for internship and graduate employment</w:t>
      </w:r>
      <w:r w:rsidRPr="00F36E9C">
        <w:rPr>
          <w:rFonts w:ascii="Times New Roman" w:hAnsi="Times New Roman"/>
          <w:sz w:val="24"/>
          <w:szCs w:val="24"/>
          <w:lang w:val="en-US"/>
        </w:rPr>
        <w:t>: laboratory, research and engineering divisions of RFNC-VNIIEF.</w:t>
      </w:r>
    </w:p>
    <w:p w:rsidR="00353029" w:rsidRPr="003E21E5" w:rsidRDefault="00353029">
      <w:pPr>
        <w:rPr>
          <w:lang w:val="en-US"/>
        </w:rPr>
      </w:pPr>
      <w:bookmarkStart w:id="0" w:name="_GoBack"/>
      <w:bookmarkEnd w:id="0"/>
    </w:p>
    <w:sectPr w:rsidR="00353029" w:rsidRPr="003E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F7"/>
    <w:rsid w:val="00353029"/>
    <w:rsid w:val="003E21E5"/>
    <w:rsid w:val="00B4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E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E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AVPashkina</dc:creator>
  <cp:keywords/>
  <dc:description/>
  <cp:lastModifiedBy>AVPashkina</cp:lastModifiedBy>
  <cp:revision>2</cp:revision>
  <dcterms:created xsi:type="dcterms:W3CDTF">2016-02-19T15:57:00Z</dcterms:created>
  <dcterms:modified xsi:type="dcterms:W3CDTF">2016-02-19T15:57:00Z</dcterms:modified>
</cp:coreProperties>
</file>