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6502" w:rsidRPr="0003350C" w:rsidRDefault="000F6502" w:rsidP="0003350C">
      <w:pPr>
        <w:spacing w:after="0" w:line="240" w:lineRule="auto"/>
        <w:ind w:firstLine="709"/>
        <w:jc w:val="center"/>
        <w:rPr>
          <w:rFonts w:ascii="Times New Roman" w:hAnsi="Times New Roman" w:cs="Times New Roman"/>
          <w:b/>
          <w:sz w:val="24"/>
          <w:szCs w:val="24"/>
          <w:lang w:val="en-US"/>
        </w:rPr>
      </w:pPr>
      <w:r w:rsidRPr="0003350C">
        <w:rPr>
          <w:rFonts w:ascii="Times New Roman" w:hAnsi="Times New Roman" w:cs="Times New Roman"/>
          <w:b/>
          <w:sz w:val="24"/>
          <w:szCs w:val="24"/>
          <w:lang w:val="en-US"/>
        </w:rPr>
        <w:t>Bachelor’s Degree Program</w:t>
      </w:r>
    </w:p>
    <w:p w:rsidR="000F6502" w:rsidRPr="0003350C" w:rsidRDefault="000F6502" w:rsidP="0003350C">
      <w:pPr>
        <w:pStyle w:val="Style5"/>
        <w:spacing w:line="240" w:lineRule="auto"/>
        <w:ind w:firstLine="709"/>
        <w:jc w:val="center"/>
        <w:rPr>
          <w:b/>
          <w:lang w:val="en-US"/>
        </w:rPr>
      </w:pPr>
      <w:r w:rsidRPr="0003350C">
        <w:rPr>
          <w:b/>
          <w:lang w:val="en-US"/>
        </w:rPr>
        <w:t>15.03.01 Mechanical Engineering</w:t>
      </w:r>
    </w:p>
    <w:p w:rsidR="000F6502" w:rsidRPr="0003350C" w:rsidRDefault="000F6502" w:rsidP="00F42851">
      <w:pPr>
        <w:pStyle w:val="Style5"/>
        <w:spacing w:line="240" w:lineRule="auto"/>
        <w:ind w:firstLine="709"/>
        <w:rPr>
          <w:lang w:val="en-US"/>
        </w:rPr>
      </w:pPr>
    </w:p>
    <w:p w:rsidR="000F6502" w:rsidRPr="0003350C" w:rsidRDefault="0003350C" w:rsidP="00F42851">
      <w:pPr>
        <w:pStyle w:val="Style5"/>
        <w:spacing w:line="240" w:lineRule="auto"/>
        <w:ind w:firstLine="709"/>
        <w:rPr>
          <w:lang w:val="en-US"/>
        </w:rPr>
      </w:pPr>
      <w:r w:rsidRPr="0003350C">
        <w:rPr>
          <w:b/>
          <w:lang w:val="en-US"/>
        </w:rPr>
        <w:t>Field of study</w:t>
      </w:r>
      <w:r w:rsidR="000F6502" w:rsidRPr="0003350C">
        <w:rPr>
          <w:b/>
          <w:lang w:val="en-US"/>
        </w:rPr>
        <w:t>:</w:t>
      </w:r>
      <w:r w:rsidR="000F6502" w:rsidRPr="0003350C">
        <w:rPr>
          <w:lang w:val="en-US"/>
        </w:rPr>
        <w:t xml:space="preserve"> Equipment and </w:t>
      </w:r>
      <w:r w:rsidR="006B0394">
        <w:rPr>
          <w:lang w:val="en-US"/>
        </w:rPr>
        <w:t>T</w:t>
      </w:r>
      <w:r w:rsidR="000F6502" w:rsidRPr="0003350C">
        <w:rPr>
          <w:lang w:val="en-US"/>
        </w:rPr>
        <w:t xml:space="preserve">echnology of </w:t>
      </w:r>
      <w:r w:rsidR="006B0394">
        <w:rPr>
          <w:lang w:val="en-US"/>
        </w:rPr>
        <w:t>W</w:t>
      </w:r>
      <w:r w:rsidR="000F6502" w:rsidRPr="0003350C">
        <w:rPr>
          <w:lang w:val="en-US"/>
        </w:rPr>
        <w:t xml:space="preserve">elding </w:t>
      </w:r>
      <w:r w:rsidR="006B0394">
        <w:rPr>
          <w:lang w:val="en-US"/>
        </w:rPr>
        <w:t>P</w:t>
      </w:r>
      <w:r w:rsidR="000F6502" w:rsidRPr="0003350C">
        <w:rPr>
          <w:lang w:val="en-US"/>
        </w:rPr>
        <w:t xml:space="preserve">roduction in </w:t>
      </w:r>
      <w:r w:rsidR="006B0394">
        <w:rPr>
          <w:lang w:val="en-US"/>
        </w:rPr>
        <w:t>P</w:t>
      </w:r>
      <w:r w:rsidR="000F6502" w:rsidRPr="0003350C">
        <w:rPr>
          <w:lang w:val="en-US"/>
        </w:rPr>
        <w:t xml:space="preserve">ower </w:t>
      </w:r>
      <w:r w:rsidR="006B0394">
        <w:rPr>
          <w:lang w:val="en-US"/>
        </w:rPr>
        <w:t>E</w:t>
      </w:r>
      <w:bookmarkStart w:id="0" w:name="_GoBack"/>
      <w:bookmarkEnd w:id="0"/>
      <w:r w:rsidR="000F6502" w:rsidRPr="0003350C">
        <w:rPr>
          <w:lang w:val="en-US"/>
        </w:rPr>
        <w:t>ngineering.</w:t>
      </w:r>
    </w:p>
    <w:p w:rsidR="000F6502" w:rsidRPr="0003350C" w:rsidRDefault="0003350C" w:rsidP="00F42851">
      <w:pPr>
        <w:pStyle w:val="Style5"/>
        <w:spacing w:line="240" w:lineRule="auto"/>
        <w:ind w:firstLine="709"/>
        <w:rPr>
          <w:lang w:val="en-US"/>
        </w:rPr>
      </w:pPr>
      <w:r w:rsidRPr="0003350C">
        <w:rPr>
          <w:rStyle w:val="a4"/>
          <w:shd w:val="clear" w:color="auto" w:fill="FFFFFF"/>
          <w:lang w:val="en-US"/>
        </w:rPr>
        <w:t>Program goals</w:t>
      </w:r>
      <w:r w:rsidR="000F6502" w:rsidRPr="0003350C">
        <w:rPr>
          <w:lang w:val="en-US"/>
        </w:rPr>
        <w:t>: the formation of competencies that allow a graduate to carry out successfully production activities, aimed at creating a competitive product of mechanical engineering.</w:t>
      </w:r>
    </w:p>
    <w:p w:rsidR="000F6502" w:rsidRPr="0003350C" w:rsidRDefault="000F6502" w:rsidP="00F42851">
      <w:pPr>
        <w:pStyle w:val="Style5"/>
        <w:spacing w:line="240" w:lineRule="auto"/>
        <w:ind w:firstLine="709"/>
        <w:rPr>
          <w:lang w:val="en-US"/>
        </w:rPr>
      </w:pPr>
      <w:r w:rsidRPr="0003350C">
        <w:rPr>
          <w:b/>
          <w:lang w:val="en-US"/>
        </w:rPr>
        <w:t>Duration of training</w:t>
      </w:r>
      <w:r w:rsidRPr="0003350C">
        <w:rPr>
          <w:lang w:val="en-US"/>
        </w:rPr>
        <w:t xml:space="preserve">: full-time form of training - 4 years; </w:t>
      </w:r>
      <w:r w:rsidR="0003350C" w:rsidRPr="0003350C">
        <w:rPr>
          <w:lang w:val="en-US"/>
        </w:rPr>
        <w:t xml:space="preserve">correspondence </w:t>
      </w:r>
      <w:r w:rsidRPr="0003350C">
        <w:rPr>
          <w:lang w:val="en-US"/>
        </w:rPr>
        <w:t>form of training - 5 years.</w:t>
      </w:r>
    </w:p>
    <w:p w:rsidR="000F6502" w:rsidRPr="0003350C" w:rsidRDefault="000F6502" w:rsidP="00F42851">
      <w:pPr>
        <w:pStyle w:val="Style5"/>
        <w:spacing w:line="240" w:lineRule="auto"/>
        <w:ind w:firstLine="709"/>
        <w:rPr>
          <w:lang w:val="en-US"/>
        </w:rPr>
      </w:pPr>
      <w:r w:rsidRPr="0003350C">
        <w:rPr>
          <w:b/>
          <w:lang w:val="en-US"/>
        </w:rPr>
        <w:t>Basic department</w:t>
      </w:r>
      <w:r w:rsidRPr="0003350C">
        <w:rPr>
          <w:lang w:val="en-US"/>
        </w:rPr>
        <w:t>: Mechanical Engineering and Applied Mechanics, VETI</w:t>
      </w:r>
      <w:r w:rsidR="00101310" w:rsidRPr="0003350C">
        <w:rPr>
          <w:lang w:val="en-US"/>
        </w:rPr>
        <w:t xml:space="preserve"> </w:t>
      </w:r>
      <w:r w:rsidRPr="0003350C">
        <w:rPr>
          <w:lang w:val="en-US"/>
        </w:rPr>
        <w:t xml:space="preserve">NRNU </w:t>
      </w:r>
      <w:proofErr w:type="spellStart"/>
      <w:r w:rsidRPr="0003350C">
        <w:rPr>
          <w:lang w:val="en-US"/>
        </w:rPr>
        <w:t>MEPhI</w:t>
      </w:r>
      <w:proofErr w:type="spellEnd"/>
      <w:r w:rsidRPr="0003350C">
        <w:rPr>
          <w:lang w:val="en-US"/>
        </w:rPr>
        <w:t>.</w:t>
      </w:r>
    </w:p>
    <w:p w:rsidR="000F6502" w:rsidRPr="0003350C" w:rsidRDefault="0003350C" w:rsidP="00F42851">
      <w:pPr>
        <w:pStyle w:val="Style5"/>
        <w:spacing w:line="240" w:lineRule="auto"/>
        <w:ind w:firstLine="709"/>
        <w:rPr>
          <w:lang w:val="en-US"/>
        </w:rPr>
      </w:pPr>
      <w:r w:rsidRPr="0003350C">
        <w:rPr>
          <w:b/>
          <w:bCs/>
          <w:shd w:val="clear" w:color="auto" w:fill="FFFFFF"/>
          <w:lang w:val="en-US"/>
        </w:rPr>
        <w:t>Field of professional activity</w:t>
      </w:r>
      <w:r w:rsidRPr="0003350C">
        <w:rPr>
          <w:lang w:val="en-US"/>
        </w:rPr>
        <w:t xml:space="preserve"> </w:t>
      </w:r>
      <w:r w:rsidR="000F6502" w:rsidRPr="0003350C">
        <w:rPr>
          <w:lang w:val="en-US"/>
        </w:rPr>
        <w:t>of graduates who have mastered the Bachelor program includes:</w:t>
      </w:r>
    </w:p>
    <w:p w:rsidR="000F6502" w:rsidRPr="0003350C" w:rsidRDefault="000F6502" w:rsidP="00F42851">
      <w:pPr>
        <w:pStyle w:val="Style5"/>
        <w:spacing w:line="240" w:lineRule="auto"/>
        <w:ind w:firstLine="709"/>
        <w:rPr>
          <w:lang w:val="en-US"/>
        </w:rPr>
      </w:pPr>
      <w:r w:rsidRPr="0003350C">
        <w:rPr>
          <w:lang w:val="en-US"/>
        </w:rPr>
        <w:t>- research, development and technologies aimed at the creation of competitive products of mechanical engineering and based on the use of modern methods and means of projecting, mathematical, physical and computer modeling of technological processes;</w:t>
      </w:r>
    </w:p>
    <w:p w:rsidR="000F6502" w:rsidRPr="0003350C" w:rsidRDefault="000F6502" w:rsidP="00F42851">
      <w:pPr>
        <w:pStyle w:val="Style5"/>
        <w:spacing w:line="240" w:lineRule="auto"/>
        <w:ind w:firstLine="709"/>
        <w:rPr>
          <w:lang w:val="en-US"/>
        </w:rPr>
      </w:pPr>
      <w:r w:rsidRPr="0003350C">
        <w:rPr>
          <w:lang w:val="en-US"/>
        </w:rPr>
        <w:t>- organization and fulfillment of work on the creation, assembly, commissioning, maintenance, operation, diagnostics and repair of equipment in engineering production, on the development of technological processes of parts and components manufacturing.</w:t>
      </w:r>
    </w:p>
    <w:p w:rsidR="000F6502" w:rsidRPr="0003350C" w:rsidRDefault="0003350C" w:rsidP="00F42851">
      <w:pPr>
        <w:pStyle w:val="Style5"/>
        <w:spacing w:line="240" w:lineRule="auto"/>
        <w:ind w:firstLine="709"/>
        <w:rPr>
          <w:lang w:val="en-US"/>
        </w:rPr>
      </w:pPr>
      <w:r w:rsidRPr="0003350C">
        <w:rPr>
          <w:b/>
          <w:lang w:val="en-US"/>
        </w:rPr>
        <w:t>O</w:t>
      </w:r>
      <w:r w:rsidR="000F6502" w:rsidRPr="0003350C">
        <w:rPr>
          <w:b/>
          <w:lang w:val="en-US"/>
        </w:rPr>
        <w:t>bjects of professional activity</w:t>
      </w:r>
      <w:r w:rsidR="000F6502" w:rsidRPr="0003350C">
        <w:rPr>
          <w:lang w:val="en-US"/>
        </w:rPr>
        <w:t xml:space="preserve"> of graduates who have mastered the undergraduate program are:</w:t>
      </w:r>
    </w:p>
    <w:p w:rsidR="000F6502" w:rsidRPr="0003350C" w:rsidRDefault="000F6502" w:rsidP="00F42851">
      <w:pPr>
        <w:pStyle w:val="Style5"/>
        <w:spacing w:line="240" w:lineRule="auto"/>
        <w:ind w:firstLine="709"/>
        <w:rPr>
          <w:lang w:val="en-US"/>
        </w:rPr>
      </w:pPr>
      <w:r w:rsidRPr="0003350C">
        <w:rPr>
          <w:lang w:val="en-US"/>
        </w:rPr>
        <w:t xml:space="preserve">- </w:t>
      </w:r>
      <w:proofErr w:type="gramStart"/>
      <w:r w:rsidRPr="0003350C">
        <w:rPr>
          <w:lang w:val="en-US"/>
        </w:rPr>
        <w:t>mechanical</w:t>
      </w:r>
      <w:proofErr w:type="gramEnd"/>
      <w:r w:rsidRPr="0003350C">
        <w:rPr>
          <w:lang w:val="en-US"/>
        </w:rPr>
        <w:t xml:space="preserve"> engineering production facilities, technological and tool equipment;</w:t>
      </w:r>
    </w:p>
    <w:p w:rsidR="000F6502" w:rsidRPr="0003350C" w:rsidRDefault="000F6502" w:rsidP="00F42851">
      <w:pPr>
        <w:pStyle w:val="Style5"/>
        <w:spacing w:line="240" w:lineRule="auto"/>
        <w:ind w:firstLine="709"/>
        <w:rPr>
          <w:rFonts w:eastAsiaTheme="minorHAnsi"/>
          <w:lang w:val="en-US" w:eastAsia="en-US"/>
        </w:rPr>
      </w:pPr>
      <w:r w:rsidRPr="0003350C">
        <w:rPr>
          <w:rFonts w:eastAsiaTheme="minorHAnsi"/>
          <w:lang w:val="en-US" w:eastAsia="en-US"/>
        </w:rPr>
        <w:t>- manufacturing processes, their development and mastering new technologies;</w:t>
      </w:r>
    </w:p>
    <w:p w:rsidR="000F6502" w:rsidRPr="0003350C" w:rsidRDefault="000F6502" w:rsidP="00F42851">
      <w:pPr>
        <w:pStyle w:val="Style5"/>
        <w:spacing w:line="240" w:lineRule="auto"/>
        <w:ind w:firstLine="709"/>
        <w:rPr>
          <w:rFonts w:eastAsiaTheme="minorHAnsi"/>
          <w:lang w:val="en-US" w:eastAsia="en-US"/>
        </w:rPr>
      </w:pPr>
      <w:r w:rsidRPr="0003350C">
        <w:rPr>
          <w:rFonts w:eastAsiaTheme="minorHAnsi"/>
          <w:lang w:val="en-US" w:eastAsia="en-US"/>
        </w:rPr>
        <w:t xml:space="preserve">- </w:t>
      </w:r>
      <w:proofErr w:type="gramStart"/>
      <w:r w:rsidRPr="0003350C">
        <w:rPr>
          <w:rFonts w:eastAsiaTheme="minorHAnsi"/>
          <w:lang w:val="en-US" w:eastAsia="en-US"/>
        </w:rPr>
        <w:t>normative</w:t>
      </w:r>
      <w:proofErr w:type="gramEnd"/>
      <w:r w:rsidRPr="0003350C">
        <w:rPr>
          <w:rFonts w:eastAsiaTheme="minorHAnsi"/>
          <w:lang w:val="en-US" w:eastAsia="en-US"/>
        </w:rPr>
        <w:t xml:space="preserve"> and technical documentation, standardization and certification systems;</w:t>
      </w:r>
    </w:p>
    <w:p w:rsidR="000F6502" w:rsidRPr="0003350C" w:rsidRDefault="000F6502" w:rsidP="00F42851">
      <w:pPr>
        <w:pStyle w:val="Style5"/>
        <w:spacing w:line="240" w:lineRule="auto"/>
        <w:ind w:firstLine="709"/>
        <w:rPr>
          <w:rFonts w:eastAsiaTheme="minorHAnsi"/>
          <w:lang w:val="en-US" w:eastAsia="en-US"/>
        </w:rPr>
      </w:pPr>
      <w:r w:rsidRPr="0003350C">
        <w:rPr>
          <w:rFonts w:eastAsiaTheme="minorHAnsi"/>
          <w:lang w:val="en-US" w:eastAsia="en-US"/>
        </w:rPr>
        <w:t xml:space="preserve">- </w:t>
      </w:r>
      <w:proofErr w:type="gramStart"/>
      <w:r w:rsidRPr="0003350C">
        <w:rPr>
          <w:rFonts w:eastAsiaTheme="minorHAnsi"/>
          <w:lang w:val="en-US" w:eastAsia="en-US"/>
        </w:rPr>
        <w:t>development</w:t>
      </w:r>
      <w:proofErr w:type="gramEnd"/>
      <w:r w:rsidRPr="0003350C">
        <w:rPr>
          <w:rFonts w:eastAsiaTheme="minorHAnsi"/>
          <w:lang w:val="en-US" w:eastAsia="en-US"/>
        </w:rPr>
        <w:t xml:space="preserve"> of industrial equipment and means of mechanization and automation processes in mechanical engineering;</w:t>
      </w:r>
    </w:p>
    <w:p w:rsidR="000F6502" w:rsidRPr="0003350C" w:rsidRDefault="000F6502" w:rsidP="00F42851">
      <w:pPr>
        <w:pStyle w:val="Style5"/>
        <w:spacing w:line="240" w:lineRule="auto"/>
        <w:ind w:firstLine="709"/>
        <w:rPr>
          <w:lang w:val="en-US"/>
        </w:rPr>
      </w:pPr>
      <w:r w:rsidRPr="0003350C">
        <w:rPr>
          <w:rFonts w:eastAsiaTheme="minorHAnsi"/>
          <w:lang w:val="en-US" w:eastAsia="en-US"/>
        </w:rPr>
        <w:t xml:space="preserve">- </w:t>
      </w:r>
      <w:proofErr w:type="gramStart"/>
      <w:r w:rsidRPr="0003350C">
        <w:rPr>
          <w:rFonts w:eastAsiaTheme="minorHAnsi"/>
          <w:lang w:val="en-US" w:eastAsia="en-US"/>
        </w:rPr>
        <w:t>information</w:t>
      </w:r>
      <w:proofErr w:type="gramEnd"/>
      <w:r w:rsidRPr="0003350C">
        <w:rPr>
          <w:rFonts w:eastAsiaTheme="minorHAnsi"/>
          <w:lang w:val="en-US" w:eastAsia="en-US"/>
        </w:rPr>
        <w:t xml:space="preserve"> tools, metrology, diagnostic and</w:t>
      </w:r>
      <w:r w:rsidRPr="0003350C">
        <w:rPr>
          <w:lang w:val="en-US"/>
        </w:rPr>
        <w:t xml:space="preserve"> management software of technological systems to achieve the quality of manufactured products;</w:t>
      </w:r>
    </w:p>
    <w:p w:rsidR="000F6502" w:rsidRPr="0003350C" w:rsidRDefault="000F6502" w:rsidP="00F42851">
      <w:pPr>
        <w:pStyle w:val="Style5"/>
        <w:spacing w:line="240" w:lineRule="auto"/>
        <w:ind w:firstLine="709"/>
        <w:rPr>
          <w:lang w:val="en-US"/>
        </w:rPr>
      </w:pPr>
      <w:r w:rsidRPr="0003350C">
        <w:rPr>
          <w:lang w:val="en-US"/>
        </w:rPr>
        <w:t xml:space="preserve">- </w:t>
      </w:r>
      <w:proofErr w:type="gramStart"/>
      <w:r w:rsidRPr="0003350C">
        <w:rPr>
          <w:lang w:val="en-US"/>
        </w:rPr>
        <w:t>methods</w:t>
      </w:r>
      <w:proofErr w:type="gramEnd"/>
      <w:r w:rsidRPr="0003350C">
        <w:rPr>
          <w:lang w:val="en-US"/>
        </w:rPr>
        <w:t xml:space="preserve"> and means of tests and quality control of mechanical engineering products.</w:t>
      </w:r>
    </w:p>
    <w:p w:rsidR="000F6502" w:rsidRPr="0003350C" w:rsidRDefault="000F6502" w:rsidP="00F42851">
      <w:pPr>
        <w:pStyle w:val="Style5"/>
        <w:spacing w:line="240" w:lineRule="auto"/>
        <w:ind w:firstLine="709"/>
        <w:rPr>
          <w:lang w:val="en-US"/>
        </w:rPr>
      </w:pPr>
      <w:r w:rsidRPr="0003350C">
        <w:rPr>
          <w:b/>
          <w:lang w:val="en-US"/>
        </w:rPr>
        <w:t>Curriculum features:</w:t>
      </w:r>
      <w:r w:rsidRPr="0003350C">
        <w:rPr>
          <w:lang w:val="en-US"/>
        </w:rPr>
        <w:t xml:space="preserve"> the curriculum includes disciplines, which guarantee graduate the successful development of all the necessary competences for qualified solution of modern engineering problems, aimed at creating competitive products. The main disciplines that ensure student profiling in accordance with this educational program are:</w:t>
      </w:r>
      <w:r w:rsidR="00101310" w:rsidRPr="0003350C">
        <w:rPr>
          <w:lang w:val="en-US"/>
        </w:rPr>
        <w:t xml:space="preserve"> "Welding </w:t>
      </w:r>
      <w:r w:rsidR="0003350C" w:rsidRPr="0003350C">
        <w:rPr>
          <w:lang w:val="en-US"/>
        </w:rPr>
        <w:t xml:space="preserve">Processes </w:t>
      </w:r>
      <w:r w:rsidR="0003350C">
        <w:rPr>
          <w:lang w:val="en-US"/>
        </w:rPr>
        <w:t>a</w:t>
      </w:r>
      <w:r w:rsidR="0003350C" w:rsidRPr="0003350C">
        <w:rPr>
          <w:lang w:val="en-US"/>
        </w:rPr>
        <w:t>nd Equipment", "</w:t>
      </w:r>
      <w:r w:rsidR="00101310" w:rsidRPr="0003350C">
        <w:rPr>
          <w:lang w:val="en-US"/>
        </w:rPr>
        <w:t xml:space="preserve">Materials </w:t>
      </w:r>
      <w:r w:rsidR="0003350C">
        <w:rPr>
          <w:lang w:val="en-US"/>
        </w:rPr>
        <w:t>a</w:t>
      </w:r>
      <w:r w:rsidR="0003350C" w:rsidRPr="0003350C">
        <w:rPr>
          <w:lang w:val="en-US"/>
        </w:rPr>
        <w:t>nd Their Behavior While Welding", "</w:t>
      </w:r>
      <w:r w:rsidR="00101310" w:rsidRPr="0003350C">
        <w:rPr>
          <w:lang w:val="en-US"/>
        </w:rPr>
        <w:t xml:space="preserve">Calculation </w:t>
      </w:r>
      <w:r w:rsidR="0003350C">
        <w:rPr>
          <w:lang w:val="en-US"/>
        </w:rPr>
        <w:t>a</w:t>
      </w:r>
      <w:r w:rsidR="0003350C" w:rsidRPr="0003350C">
        <w:rPr>
          <w:lang w:val="en-US"/>
        </w:rPr>
        <w:t xml:space="preserve">nd Design </w:t>
      </w:r>
      <w:r w:rsidR="0003350C">
        <w:rPr>
          <w:lang w:val="en-US"/>
        </w:rPr>
        <w:t>o</w:t>
      </w:r>
      <w:r w:rsidR="0003350C" w:rsidRPr="0003350C">
        <w:rPr>
          <w:lang w:val="en-US"/>
        </w:rPr>
        <w:t>f Welded Joints", "</w:t>
      </w:r>
      <w:r w:rsidR="00101310" w:rsidRPr="0003350C">
        <w:rPr>
          <w:lang w:val="en-US"/>
        </w:rPr>
        <w:t xml:space="preserve">Engineering </w:t>
      </w:r>
      <w:r w:rsidR="0003350C" w:rsidRPr="0003350C">
        <w:rPr>
          <w:lang w:val="en-US"/>
        </w:rPr>
        <w:t xml:space="preserve">Fabrication Support </w:t>
      </w:r>
      <w:r w:rsidR="0003350C">
        <w:rPr>
          <w:lang w:val="en-US"/>
        </w:rPr>
        <w:t>o</w:t>
      </w:r>
      <w:r w:rsidR="0003350C" w:rsidRPr="0003350C">
        <w:rPr>
          <w:lang w:val="en-US"/>
        </w:rPr>
        <w:t>f Welded Structures", "</w:t>
      </w:r>
      <w:r w:rsidR="002E518A" w:rsidRPr="0003350C">
        <w:rPr>
          <w:lang w:val="en-US"/>
        </w:rPr>
        <w:t xml:space="preserve">Technical </w:t>
      </w:r>
      <w:r w:rsidR="0003350C" w:rsidRPr="0003350C">
        <w:rPr>
          <w:lang w:val="en-US"/>
        </w:rPr>
        <w:t xml:space="preserve">Standard Base </w:t>
      </w:r>
      <w:r w:rsidR="0003350C">
        <w:rPr>
          <w:lang w:val="en-US"/>
        </w:rPr>
        <w:t>o</w:t>
      </w:r>
      <w:r w:rsidR="0003350C" w:rsidRPr="0003350C">
        <w:rPr>
          <w:lang w:val="en-US"/>
        </w:rPr>
        <w:t>f Welding Production" ,"</w:t>
      </w:r>
      <w:r w:rsidRPr="0003350C">
        <w:rPr>
          <w:lang w:val="en-US"/>
        </w:rPr>
        <w:t>Econom</w:t>
      </w:r>
      <w:r w:rsidR="00B638D9">
        <w:rPr>
          <w:lang w:val="en-US"/>
        </w:rPr>
        <w:t>ics</w:t>
      </w:r>
      <w:r w:rsidRPr="0003350C">
        <w:rPr>
          <w:lang w:val="en-US"/>
        </w:rPr>
        <w:t xml:space="preserve"> </w:t>
      </w:r>
      <w:r w:rsidR="0003350C">
        <w:rPr>
          <w:lang w:val="en-US"/>
        </w:rPr>
        <w:t>a</w:t>
      </w:r>
      <w:r w:rsidR="0003350C" w:rsidRPr="0003350C">
        <w:rPr>
          <w:lang w:val="en-US"/>
        </w:rPr>
        <w:t xml:space="preserve">nd Management </w:t>
      </w:r>
      <w:r w:rsidR="0003350C">
        <w:rPr>
          <w:lang w:val="en-US"/>
        </w:rPr>
        <w:t>o</w:t>
      </w:r>
      <w:r w:rsidR="0003350C" w:rsidRPr="0003350C">
        <w:rPr>
          <w:lang w:val="en-US"/>
        </w:rPr>
        <w:t>f Mechanical Engineering Production"</w:t>
      </w:r>
      <w:r w:rsidRPr="0003350C">
        <w:rPr>
          <w:lang w:val="en-US"/>
        </w:rPr>
        <w:t xml:space="preserve"> and others.</w:t>
      </w:r>
    </w:p>
    <w:p w:rsidR="000F6502" w:rsidRPr="0003350C" w:rsidRDefault="000F6502" w:rsidP="00F42851">
      <w:pPr>
        <w:pStyle w:val="Style5"/>
        <w:spacing w:line="240" w:lineRule="auto"/>
        <w:ind w:firstLine="709"/>
        <w:rPr>
          <w:lang w:val="en-US"/>
        </w:rPr>
      </w:pPr>
      <w:r w:rsidRPr="0003350C">
        <w:rPr>
          <w:b/>
          <w:lang w:val="en-US"/>
        </w:rPr>
        <w:t>The list of enterprises for practical training and employment of graduates:</w:t>
      </w:r>
      <w:r w:rsidRPr="0003350C">
        <w:rPr>
          <w:lang w:val="en-US"/>
        </w:rPr>
        <w:t xml:space="preserve"> </w:t>
      </w:r>
      <w:r w:rsidR="00474573" w:rsidRPr="006B0394">
        <w:rPr>
          <w:lang w:val="en-US"/>
        </w:rPr>
        <w:t>“</w:t>
      </w:r>
      <w:proofErr w:type="spellStart"/>
      <w:r w:rsidR="00474573" w:rsidRPr="006B0394">
        <w:rPr>
          <w:lang w:val="en-US"/>
        </w:rPr>
        <w:t>Atommash</w:t>
      </w:r>
      <w:proofErr w:type="spellEnd"/>
      <w:r w:rsidR="00474573" w:rsidRPr="006B0394">
        <w:rPr>
          <w:lang w:val="en-US"/>
        </w:rPr>
        <w:t xml:space="preserve">”  the branch of JSC “AEM </w:t>
      </w:r>
      <w:r w:rsidR="00474573" w:rsidRPr="006B0394">
        <w:rPr>
          <w:rStyle w:val="apple-converted-space"/>
          <w:shd w:val="clear" w:color="auto" w:fill="FFFFFF"/>
          <w:lang w:val="en-US"/>
        </w:rPr>
        <w:t xml:space="preserve"> Technologies”</w:t>
      </w:r>
      <w:r w:rsidR="00474573" w:rsidRPr="006B0394">
        <w:rPr>
          <w:lang w:val="en-US"/>
        </w:rPr>
        <w:t xml:space="preserve"> (</w:t>
      </w:r>
      <w:proofErr w:type="spellStart"/>
      <w:r w:rsidR="00474573" w:rsidRPr="006B0394">
        <w:rPr>
          <w:lang w:val="en-US"/>
        </w:rPr>
        <w:t>Volgodonsk</w:t>
      </w:r>
      <w:proofErr w:type="spellEnd"/>
      <w:r w:rsidR="00474573" w:rsidRPr="006B0394">
        <w:rPr>
          <w:lang w:val="en-US"/>
        </w:rPr>
        <w:t>)</w:t>
      </w:r>
      <w:r w:rsidRPr="0003350C">
        <w:rPr>
          <w:lang w:val="en-US"/>
        </w:rPr>
        <w:t>, JSC "</w:t>
      </w:r>
      <w:proofErr w:type="spellStart"/>
      <w:r w:rsidRPr="0003350C">
        <w:rPr>
          <w:lang w:val="en-US"/>
        </w:rPr>
        <w:t>Atomenergomash</w:t>
      </w:r>
      <w:proofErr w:type="spellEnd"/>
      <w:r w:rsidRPr="0003350C">
        <w:rPr>
          <w:lang w:val="en-US"/>
        </w:rPr>
        <w:t>", JSC "AEM-technology" "</w:t>
      </w:r>
      <w:proofErr w:type="spellStart"/>
      <w:r w:rsidRPr="0003350C">
        <w:rPr>
          <w:lang w:val="en-US"/>
        </w:rPr>
        <w:t>Petrozavodskmash</w:t>
      </w:r>
      <w:proofErr w:type="spellEnd"/>
      <w:r w:rsidRPr="0003350C">
        <w:rPr>
          <w:lang w:val="en-US"/>
        </w:rPr>
        <w:t>", Federal State Unitary Enterprise "Russian Federal Nuclear Center, All-Russian Scientific Research Institute of experimental physics" (FSUE “RFNC-</w:t>
      </w:r>
      <w:proofErr w:type="spellStart"/>
      <w:r w:rsidRPr="0003350C">
        <w:rPr>
          <w:lang w:val="en-US"/>
        </w:rPr>
        <w:t>ASRIEPh</w:t>
      </w:r>
      <w:proofErr w:type="spellEnd"/>
      <w:r w:rsidRPr="0003350C">
        <w:rPr>
          <w:lang w:val="en-US"/>
        </w:rPr>
        <w:t xml:space="preserve">”), JSC «Concern </w:t>
      </w:r>
      <w:proofErr w:type="spellStart"/>
      <w:r w:rsidRPr="0003350C">
        <w:rPr>
          <w:lang w:val="en-US"/>
        </w:rPr>
        <w:t>Rosenergoatom</w:t>
      </w:r>
      <w:proofErr w:type="spellEnd"/>
      <w:r w:rsidRPr="0003350C">
        <w:rPr>
          <w:lang w:val="en-US"/>
        </w:rPr>
        <w:t xml:space="preserve">» “Rostov nuclear power plant", JSC "Concern </w:t>
      </w:r>
      <w:proofErr w:type="spellStart"/>
      <w:r w:rsidRPr="0003350C">
        <w:rPr>
          <w:lang w:val="en-US"/>
        </w:rPr>
        <w:t>Rosenergoatom</w:t>
      </w:r>
      <w:proofErr w:type="spellEnd"/>
      <w:r w:rsidRPr="0003350C">
        <w:rPr>
          <w:lang w:val="en-US"/>
        </w:rPr>
        <w:t>" "Kalinin nuclear power plant", JSC "</w:t>
      </w:r>
      <w:proofErr w:type="spellStart"/>
      <w:r w:rsidRPr="0003350C">
        <w:rPr>
          <w:lang w:val="en-US"/>
        </w:rPr>
        <w:t>Volgodonsk</w:t>
      </w:r>
      <w:proofErr w:type="spellEnd"/>
      <w:r w:rsidRPr="0003350C">
        <w:rPr>
          <w:lang w:val="en-US"/>
        </w:rPr>
        <w:t xml:space="preserve"> plant of metallurgical and power equipment" (VPMPE Ltd.) LLC "</w:t>
      </w:r>
      <w:proofErr w:type="spellStart"/>
      <w:r w:rsidRPr="0003350C">
        <w:rPr>
          <w:lang w:val="en-US"/>
        </w:rPr>
        <w:t>Pobedit</w:t>
      </w:r>
      <w:proofErr w:type="spellEnd"/>
      <w:r w:rsidRPr="0003350C">
        <w:rPr>
          <w:lang w:val="en-US"/>
        </w:rPr>
        <w:t>", LLC "</w:t>
      </w:r>
      <w:proofErr w:type="spellStart"/>
      <w:r w:rsidRPr="0003350C">
        <w:rPr>
          <w:lang w:val="en-US"/>
        </w:rPr>
        <w:t>Polesie</w:t>
      </w:r>
      <w:proofErr w:type="spellEnd"/>
      <w:r w:rsidRPr="0003350C">
        <w:rPr>
          <w:lang w:val="en-US"/>
        </w:rPr>
        <w:t>", JSC "</w:t>
      </w:r>
      <w:proofErr w:type="spellStart"/>
      <w:r w:rsidRPr="0003350C">
        <w:rPr>
          <w:lang w:val="en-US"/>
        </w:rPr>
        <w:t>Atommashexport</w:t>
      </w:r>
      <w:proofErr w:type="spellEnd"/>
      <w:r w:rsidRPr="0003350C">
        <w:rPr>
          <w:lang w:val="en-US"/>
        </w:rPr>
        <w:t>", LLC (Special Design and Technology Bureau) SDTB "</w:t>
      </w:r>
      <w:proofErr w:type="spellStart"/>
      <w:r w:rsidRPr="0003350C">
        <w:rPr>
          <w:lang w:val="en-US"/>
        </w:rPr>
        <w:t>Energomash</w:t>
      </w:r>
      <w:proofErr w:type="spellEnd"/>
      <w:r w:rsidRPr="0003350C">
        <w:rPr>
          <w:lang w:val="en-US"/>
        </w:rPr>
        <w:t>".</w:t>
      </w:r>
    </w:p>
    <w:sectPr w:rsidR="000F6502" w:rsidRPr="0003350C" w:rsidSect="00343F10">
      <w:pgSz w:w="11906" w:h="16838"/>
      <w:pgMar w:top="568"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E100FD"/>
    <w:multiLevelType w:val="hybridMultilevel"/>
    <w:tmpl w:val="7B587C2E"/>
    <w:lvl w:ilvl="0" w:tplc="A2E6CF90">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343F10"/>
    <w:rsid w:val="00003860"/>
    <w:rsid w:val="0003350C"/>
    <w:rsid w:val="000E0888"/>
    <w:rsid w:val="000F6502"/>
    <w:rsid w:val="00101310"/>
    <w:rsid w:val="002070A6"/>
    <w:rsid w:val="00220CA6"/>
    <w:rsid w:val="002254D0"/>
    <w:rsid w:val="0029419B"/>
    <w:rsid w:val="002C13B7"/>
    <w:rsid w:val="002E518A"/>
    <w:rsid w:val="00343F10"/>
    <w:rsid w:val="00474573"/>
    <w:rsid w:val="00534A91"/>
    <w:rsid w:val="00616671"/>
    <w:rsid w:val="006A5B06"/>
    <w:rsid w:val="006B0394"/>
    <w:rsid w:val="00806915"/>
    <w:rsid w:val="00810F82"/>
    <w:rsid w:val="008A051A"/>
    <w:rsid w:val="00922E3A"/>
    <w:rsid w:val="00A83606"/>
    <w:rsid w:val="00A90975"/>
    <w:rsid w:val="00AB3913"/>
    <w:rsid w:val="00B11C94"/>
    <w:rsid w:val="00B30D9C"/>
    <w:rsid w:val="00B638D9"/>
    <w:rsid w:val="00D23E60"/>
    <w:rsid w:val="00D65CE6"/>
    <w:rsid w:val="00D96CF8"/>
    <w:rsid w:val="00EB4F3F"/>
    <w:rsid w:val="00EF5E84"/>
    <w:rsid w:val="00F10C31"/>
    <w:rsid w:val="00F42851"/>
    <w:rsid w:val="00FA4B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1C9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5">
    <w:name w:val="Style5"/>
    <w:basedOn w:val="a"/>
    <w:uiPriority w:val="99"/>
    <w:rsid w:val="00343F10"/>
    <w:pPr>
      <w:widowControl w:val="0"/>
      <w:autoSpaceDE w:val="0"/>
      <w:autoSpaceDN w:val="0"/>
      <w:adjustRightInd w:val="0"/>
      <w:spacing w:after="0" w:line="259" w:lineRule="exact"/>
      <w:ind w:firstLine="696"/>
      <w:jc w:val="both"/>
    </w:pPr>
    <w:rPr>
      <w:rFonts w:ascii="Times New Roman" w:eastAsia="Times New Roman" w:hAnsi="Times New Roman" w:cs="Times New Roman"/>
      <w:sz w:val="24"/>
      <w:szCs w:val="24"/>
    </w:rPr>
  </w:style>
  <w:style w:type="character" w:customStyle="1" w:styleId="FontStyle11">
    <w:name w:val="Font Style11"/>
    <w:basedOn w:val="a0"/>
    <w:uiPriority w:val="99"/>
    <w:rsid w:val="00343F10"/>
    <w:rPr>
      <w:rFonts w:ascii="Times New Roman" w:hAnsi="Times New Roman" w:cs="Times New Roman"/>
      <w:b/>
      <w:bCs/>
      <w:sz w:val="22"/>
      <w:szCs w:val="22"/>
    </w:rPr>
  </w:style>
  <w:style w:type="paragraph" w:styleId="a3">
    <w:name w:val="List Paragraph"/>
    <w:basedOn w:val="a"/>
    <w:uiPriority w:val="34"/>
    <w:qFormat/>
    <w:rsid w:val="00343F10"/>
    <w:pPr>
      <w:ind w:left="720"/>
      <w:contextualSpacing/>
    </w:pPr>
  </w:style>
  <w:style w:type="character" w:styleId="a4">
    <w:name w:val="Strong"/>
    <w:uiPriority w:val="22"/>
    <w:qFormat/>
    <w:rsid w:val="0003350C"/>
    <w:rPr>
      <w:b/>
      <w:bCs/>
    </w:rPr>
  </w:style>
  <w:style w:type="character" w:customStyle="1" w:styleId="apple-converted-space">
    <w:name w:val="apple-converted-space"/>
    <w:basedOn w:val="a0"/>
    <w:rsid w:val="004745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5">
    <w:name w:val="Style5"/>
    <w:basedOn w:val="a"/>
    <w:uiPriority w:val="99"/>
    <w:rsid w:val="00343F10"/>
    <w:pPr>
      <w:widowControl w:val="0"/>
      <w:autoSpaceDE w:val="0"/>
      <w:autoSpaceDN w:val="0"/>
      <w:adjustRightInd w:val="0"/>
      <w:spacing w:after="0" w:line="259" w:lineRule="exact"/>
      <w:ind w:firstLine="696"/>
      <w:jc w:val="both"/>
    </w:pPr>
    <w:rPr>
      <w:rFonts w:ascii="Times New Roman" w:eastAsia="Times New Roman" w:hAnsi="Times New Roman" w:cs="Times New Roman"/>
      <w:sz w:val="24"/>
      <w:szCs w:val="24"/>
    </w:rPr>
  </w:style>
  <w:style w:type="character" w:customStyle="1" w:styleId="FontStyle11">
    <w:name w:val="Font Style11"/>
    <w:basedOn w:val="a0"/>
    <w:uiPriority w:val="99"/>
    <w:rsid w:val="00343F10"/>
    <w:rPr>
      <w:rFonts w:ascii="Times New Roman" w:hAnsi="Times New Roman" w:cs="Times New Roman"/>
      <w:b/>
      <w:bCs/>
      <w:sz w:val="22"/>
      <w:szCs w:val="22"/>
    </w:rPr>
  </w:style>
  <w:style w:type="paragraph" w:styleId="a3">
    <w:name w:val="List Paragraph"/>
    <w:basedOn w:val="a"/>
    <w:uiPriority w:val="34"/>
    <w:qFormat/>
    <w:rsid w:val="00343F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086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461</Words>
  <Characters>2633</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ВИТИ НИЯУ МИФИ</Company>
  <LinksUpToDate>false</LinksUpToDate>
  <CharactersWithSpaces>3088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оператор</dc:creator>
  <cp:keywords/>
  <dc:description/>
  <cp:lastModifiedBy>оператор</cp:lastModifiedBy>
  <cp:revision>16</cp:revision>
  <cp:lastPrinted>2016-02-13T10:37:00Z</cp:lastPrinted>
  <dcterms:created xsi:type="dcterms:W3CDTF">2016-02-13T10:36:00Z</dcterms:created>
  <dcterms:modified xsi:type="dcterms:W3CDTF">2016-02-15T11:21:00Z</dcterms:modified>
</cp:coreProperties>
</file>