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5" w:rsidRPr="00354937" w:rsidRDefault="00CC2B65" w:rsidP="00107033">
      <w:pPr>
        <w:jc w:val="center"/>
        <w:rPr>
          <w:b/>
        </w:rPr>
      </w:pPr>
      <w:r w:rsidRPr="00354937">
        <w:rPr>
          <w:b/>
        </w:rPr>
        <w:t>Аннотация  программы</w:t>
      </w:r>
    </w:p>
    <w:p w:rsidR="00CC2B65" w:rsidRPr="008F454F" w:rsidRDefault="00B47BC5" w:rsidP="00107033">
      <w:pPr>
        <w:jc w:val="center"/>
        <w:rPr>
          <w:b/>
          <w:bCs/>
        </w:rPr>
      </w:pPr>
      <w:r>
        <w:rPr>
          <w:b/>
          <w:bCs/>
        </w:rPr>
        <w:t>13</w:t>
      </w:r>
      <w:r w:rsidR="008F454F">
        <w:rPr>
          <w:b/>
          <w:bCs/>
        </w:rPr>
        <w:t>.</w:t>
      </w:r>
      <w:r w:rsidR="008F454F" w:rsidRPr="008F454F">
        <w:rPr>
          <w:b/>
          <w:bCs/>
        </w:rPr>
        <w:t>03</w:t>
      </w:r>
      <w:r w:rsidR="008F454F">
        <w:rPr>
          <w:b/>
          <w:bCs/>
        </w:rPr>
        <w:t>.</w:t>
      </w:r>
      <w:r w:rsidR="008F454F" w:rsidRPr="008F454F">
        <w:rPr>
          <w:b/>
          <w:bCs/>
        </w:rPr>
        <w:t>0</w:t>
      </w:r>
      <w:r>
        <w:rPr>
          <w:b/>
          <w:bCs/>
        </w:rPr>
        <w:t>1</w:t>
      </w:r>
      <w:bookmarkStart w:id="0" w:name="_GoBack"/>
      <w:bookmarkEnd w:id="0"/>
      <w:r w:rsidR="008F454F">
        <w:rPr>
          <w:b/>
          <w:bCs/>
        </w:rPr>
        <w:t xml:space="preserve"> </w:t>
      </w:r>
      <w:r w:rsidRPr="00B47BC5">
        <w:rPr>
          <w:b/>
          <w:bCs/>
        </w:rPr>
        <w:t>Теплоэнергетика и теплотехника</w:t>
      </w:r>
      <w:r w:rsidR="005D1C7B">
        <w:rPr>
          <w:b/>
          <w:bCs/>
        </w:rPr>
        <w:t xml:space="preserve"> </w:t>
      </w:r>
    </w:p>
    <w:p w:rsidR="00CC2B65" w:rsidRPr="00354937" w:rsidRDefault="00CC2B65" w:rsidP="00107033">
      <w:pPr>
        <w:jc w:val="both"/>
        <w:rPr>
          <w:b/>
          <w:bCs/>
        </w:rPr>
      </w:pPr>
    </w:p>
    <w:p w:rsidR="00354937" w:rsidRPr="00354937" w:rsidRDefault="00CC2B65" w:rsidP="00107033">
      <w:pPr>
        <w:jc w:val="both"/>
        <w:textAlignment w:val="top"/>
        <w:rPr>
          <w:color w:val="000000"/>
        </w:rPr>
      </w:pPr>
      <w:r w:rsidRPr="00354937">
        <w:rPr>
          <w:b/>
        </w:rPr>
        <w:t>Наименование программы:</w:t>
      </w:r>
      <w:r w:rsidRPr="00354937">
        <w:t xml:space="preserve">  </w:t>
      </w:r>
      <w:r w:rsidR="00B47BC5" w:rsidRPr="00B47BC5">
        <w:rPr>
          <w:color w:val="000000"/>
        </w:rPr>
        <w:t>Автоматизация технологических процессов и производств</w:t>
      </w:r>
      <w:r w:rsidR="00B47BC5">
        <w:rPr>
          <w:color w:val="000000"/>
        </w:rPr>
        <w:t xml:space="preserve"> в энергетике</w:t>
      </w:r>
      <w:r w:rsidR="005D1C7B">
        <w:rPr>
          <w:color w:val="000000"/>
        </w:rPr>
        <w:t>.</w:t>
      </w:r>
    </w:p>
    <w:p w:rsidR="0075452D" w:rsidRPr="00354937" w:rsidRDefault="0096733F" w:rsidP="00107033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354937">
        <w:rPr>
          <w:b/>
        </w:rPr>
        <w:t>Цели программы:</w:t>
      </w:r>
      <w:r w:rsidRPr="00354937">
        <w:t xml:space="preserve"> </w:t>
      </w:r>
      <w:r w:rsidR="00E57022" w:rsidRPr="00E57022">
        <w:t xml:space="preserve">подготовка бакалавров, обладающих общими и профессиональными компетенциями, позволяющими им успешно работать в сферах деятельности, связанных с исследованием, разработкой и внедрением </w:t>
      </w:r>
      <w:r w:rsidR="00B47BC5" w:rsidRPr="00B47BC5">
        <w:t>систем диагностики и автоматизированного управления технологическими процессами в теплоэнергетике и теплотехнике</w:t>
      </w:r>
      <w:r w:rsidR="00E57022" w:rsidRPr="00E57022">
        <w:t>, способству</w:t>
      </w:r>
      <w:r w:rsidR="00E57022" w:rsidRPr="00E57022">
        <w:t>ю</w:t>
      </w:r>
      <w:r w:rsidR="00E57022" w:rsidRPr="00E57022">
        <w:t>щими его социальной мобильности и устойчивости на рынке труда</w:t>
      </w:r>
      <w:r w:rsidR="0075452D" w:rsidRPr="00354937">
        <w:t>.</w:t>
      </w:r>
    </w:p>
    <w:p w:rsidR="0096733F" w:rsidRPr="00354937" w:rsidRDefault="0096733F" w:rsidP="00107033">
      <w:pPr>
        <w:pStyle w:val="a6"/>
        <w:spacing w:after="0"/>
        <w:ind w:right="15"/>
        <w:jc w:val="both"/>
      </w:pPr>
      <w:r w:rsidRPr="00354937">
        <w:rPr>
          <w:b/>
        </w:rPr>
        <w:t xml:space="preserve">Сроки </w:t>
      </w:r>
      <w:r w:rsidR="00F4433F">
        <w:rPr>
          <w:b/>
        </w:rPr>
        <w:t>обучения</w:t>
      </w:r>
      <w:r w:rsidR="004C75F5">
        <w:rPr>
          <w:b/>
        </w:rPr>
        <w:t>:</w:t>
      </w:r>
      <w:r w:rsidRPr="00354937">
        <w:rPr>
          <w:b/>
        </w:rPr>
        <w:t xml:space="preserve"> </w:t>
      </w:r>
      <w:r w:rsidR="004C75F5" w:rsidRPr="00354937">
        <w:t>П</w:t>
      </w:r>
      <w:r w:rsidRPr="00354937">
        <w:t xml:space="preserve">ри </w:t>
      </w:r>
      <w:r w:rsidR="008F454F">
        <w:t>очной</w:t>
      </w:r>
      <w:r w:rsidRPr="00354937">
        <w:t xml:space="preserve"> форме обучения</w:t>
      </w:r>
      <w:r w:rsidR="008F454F">
        <w:t xml:space="preserve"> </w:t>
      </w:r>
      <w:r w:rsidR="00B47BC5" w:rsidRPr="00B47BC5">
        <w:t xml:space="preserve">– </w:t>
      </w:r>
      <w:r w:rsidR="00262F2C" w:rsidRPr="00354937">
        <w:t>4 года</w:t>
      </w:r>
      <w:r w:rsidR="00B47BC5">
        <w:t>, по заочной форме обучения – 5 лет</w:t>
      </w:r>
    </w:p>
    <w:p w:rsidR="00EF49B2" w:rsidRPr="00354937" w:rsidRDefault="00F4433F" w:rsidP="00107033">
      <w:pPr>
        <w:pStyle w:val="1"/>
        <w:spacing w:before="0"/>
        <w:ind w:left="0"/>
        <w:jc w:val="both"/>
      </w:pPr>
      <w:r>
        <w:rPr>
          <w:b/>
        </w:rPr>
        <w:t>Выпускающая</w:t>
      </w:r>
      <w:r w:rsidR="0096733F" w:rsidRPr="00354937">
        <w:rPr>
          <w:b/>
        </w:rPr>
        <w:t xml:space="preserve"> кафедра:</w:t>
      </w:r>
      <w:r w:rsidR="0096733F" w:rsidRPr="00354937">
        <w:t xml:space="preserve"> К</w:t>
      </w:r>
      <w:r w:rsidR="00EF49B2" w:rsidRPr="00354937">
        <w:t xml:space="preserve">афедра </w:t>
      </w:r>
      <w:r w:rsidR="00E57022">
        <w:t>информационных и управляющих систем</w:t>
      </w:r>
      <w:r w:rsidR="003D23C2" w:rsidRPr="003D23C2">
        <w:t xml:space="preserve"> </w:t>
      </w:r>
      <w:r w:rsidR="00CE393F">
        <w:t>ВИТИ НИЯУ МИФИ</w:t>
      </w:r>
      <w:r w:rsidR="00EF49B2" w:rsidRPr="00354937">
        <w:t>.</w:t>
      </w:r>
    </w:p>
    <w:p w:rsidR="00354937" w:rsidRPr="0000626D" w:rsidRDefault="00EF49B2" w:rsidP="0000626D">
      <w:pPr>
        <w:pStyle w:val="Default"/>
        <w:jc w:val="both"/>
        <w:rPr>
          <w:i/>
        </w:rPr>
      </w:pPr>
      <w:r w:rsidRPr="00354937">
        <w:rPr>
          <w:b/>
        </w:rPr>
        <w:t xml:space="preserve">Область профессиональной </w:t>
      </w:r>
      <w:r w:rsidRPr="0000626D">
        <w:rPr>
          <w:b/>
        </w:rPr>
        <w:t>деятельности</w:t>
      </w:r>
      <w:r w:rsidR="00E126E0" w:rsidRPr="0000626D">
        <w:rPr>
          <w:bCs/>
        </w:rPr>
        <w:t>:</w:t>
      </w:r>
      <w:r w:rsidRPr="0000626D">
        <w:rPr>
          <w:bCs/>
        </w:rPr>
        <w:t xml:space="preserve"> </w:t>
      </w:r>
      <w:r w:rsidR="00B47BC5" w:rsidRPr="00B47BC5">
        <w:t>монтаж и наладк</w:t>
      </w:r>
      <w:r w:rsidR="00B47BC5">
        <w:t>а</w:t>
      </w:r>
      <w:r w:rsidR="00B47BC5" w:rsidRPr="00B47BC5">
        <w:t>, эксплуатаци</w:t>
      </w:r>
      <w:r w:rsidR="00B47BC5">
        <w:t>я</w:t>
      </w:r>
      <w:r w:rsidR="00B47BC5" w:rsidRPr="00B47BC5">
        <w:t xml:space="preserve"> и сервисное обслуживание, ремонт и модернизаци</w:t>
      </w:r>
      <w:r w:rsidR="00B47BC5">
        <w:t>я</w:t>
      </w:r>
      <w:r w:rsidR="00B47BC5" w:rsidRPr="00B47BC5">
        <w:t xml:space="preserve"> по производству теплоты, её применению, управл</w:t>
      </w:r>
      <w:r w:rsidR="00B47BC5" w:rsidRPr="00B47BC5">
        <w:t>е</w:t>
      </w:r>
      <w:r w:rsidR="00B47BC5" w:rsidRPr="00B47BC5">
        <w:t>нию ее потоками и преобразованию иных видов энергии в теплоту</w:t>
      </w:r>
      <w:r w:rsidR="0000626D" w:rsidRPr="0000626D">
        <w:rPr>
          <w:color w:val="auto"/>
        </w:rPr>
        <w:t>.</w:t>
      </w:r>
      <w:r w:rsidR="008F454F" w:rsidRPr="0000626D">
        <w:t xml:space="preserve"> </w:t>
      </w:r>
    </w:p>
    <w:p w:rsidR="00E57022" w:rsidRDefault="00EF49B2" w:rsidP="00B47BC5">
      <w:pPr>
        <w:pStyle w:val="Default"/>
        <w:jc w:val="both"/>
      </w:pPr>
      <w:proofErr w:type="gramStart"/>
      <w:r w:rsidRPr="0000626D">
        <w:rPr>
          <w:b/>
        </w:rPr>
        <w:t>Объекты профессиональной деятельности</w:t>
      </w:r>
      <w:r w:rsidR="00E126E0" w:rsidRPr="0000626D">
        <w:t>:</w:t>
      </w:r>
      <w:r w:rsidRPr="0000626D">
        <w:t xml:space="preserve"> </w:t>
      </w:r>
      <w:r w:rsidR="00B47BC5" w:rsidRPr="00A2429F">
        <w:rPr>
          <w:color w:val="auto"/>
        </w:rPr>
        <w:t xml:space="preserve">тепловые и атомные электрические станции, системы энергообеспечения промышленных и </w:t>
      </w:r>
      <w:proofErr w:type="spellStart"/>
      <w:r w:rsidR="00B47BC5" w:rsidRPr="00A2429F">
        <w:rPr>
          <w:color w:val="auto"/>
        </w:rPr>
        <w:t>коммунальныхпредприятий</w:t>
      </w:r>
      <w:proofErr w:type="spellEnd"/>
      <w:r w:rsidR="00B47BC5" w:rsidRPr="00A2429F">
        <w:rPr>
          <w:color w:val="auto"/>
        </w:rPr>
        <w:t xml:space="preserve">, объекты малой энергетики; установки, системы и комплексы высокотемпературной и низкотемпературной </w:t>
      </w:r>
      <w:proofErr w:type="spellStart"/>
      <w:r w:rsidR="00B47BC5" w:rsidRPr="00A2429F">
        <w:rPr>
          <w:color w:val="auto"/>
        </w:rPr>
        <w:t>теплотехнологии</w:t>
      </w:r>
      <w:proofErr w:type="spellEnd"/>
      <w:r w:rsidR="00B47BC5" w:rsidRPr="00A2429F">
        <w:rPr>
          <w:color w:val="auto"/>
        </w:rPr>
        <w:t>; паровые и водогрейные котлы различного назначения; реакторы и парог</w:t>
      </w:r>
      <w:r w:rsidR="00B47BC5" w:rsidRPr="00A2429F">
        <w:rPr>
          <w:color w:val="auto"/>
        </w:rPr>
        <w:t>е</w:t>
      </w:r>
      <w:r w:rsidR="00B47BC5" w:rsidRPr="00A2429F">
        <w:rPr>
          <w:color w:val="auto"/>
        </w:rPr>
        <w:t xml:space="preserve">нераторы атомных электростанций; паровые и газовые турбины, </w:t>
      </w:r>
      <w:proofErr w:type="spellStart"/>
      <w:r w:rsidR="00B47BC5" w:rsidRPr="00A2429F">
        <w:rPr>
          <w:color w:val="auto"/>
        </w:rPr>
        <w:t>газопоршневые</w:t>
      </w:r>
      <w:proofErr w:type="spellEnd"/>
      <w:r w:rsidR="00B47BC5" w:rsidRPr="00A2429F">
        <w:rPr>
          <w:color w:val="auto"/>
        </w:rPr>
        <w:t xml:space="preserve"> двигатели (двигатели внутреннего и внешнего сгорания); энергоблоки, парогазовые и газотурбинные установки;</w:t>
      </w:r>
      <w:proofErr w:type="gramEnd"/>
      <w:r w:rsidR="00B47BC5" w:rsidRPr="00A2429F">
        <w:rPr>
          <w:color w:val="auto"/>
        </w:rPr>
        <w:t xml:space="preserve"> установки по производству сжатых и сжиженных газов; компрессорные, хол</w:t>
      </w:r>
      <w:r w:rsidR="00B47BC5" w:rsidRPr="00A2429F">
        <w:rPr>
          <w:color w:val="auto"/>
        </w:rPr>
        <w:t>о</w:t>
      </w:r>
      <w:r w:rsidR="00B47BC5" w:rsidRPr="00A2429F">
        <w:rPr>
          <w:color w:val="auto"/>
        </w:rPr>
        <w:t>дильные установки; установки систем кондиционирования воздуха; тепловые насосы; хим</w:t>
      </w:r>
      <w:r w:rsidR="00B47BC5" w:rsidRPr="00A2429F">
        <w:rPr>
          <w:color w:val="auto"/>
        </w:rPr>
        <w:t>и</w:t>
      </w:r>
      <w:r w:rsidR="00B47BC5" w:rsidRPr="00A2429F">
        <w:rPr>
          <w:color w:val="auto"/>
        </w:rPr>
        <w:t>ческие реакторы, топливные элементы, электрохимические энергоустановки; установки в</w:t>
      </w:r>
      <w:r w:rsidR="00B47BC5" w:rsidRPr="00A2429F">
        <w:rPr>
          <w:color w:val="auto"/>
        </w:rPr>
        <w:t>о</w:t>
      </w:r>
      <w:r w:rsidR="00B47BC5" w:rsidRPr="00A2429F">
        <w:rPr>
          <w:color w:val="auto"/>
        </w:rPr>
        <w:t>дородной энергетики; вспомогательное теплотехническое оборудование; тепл</w:t>
      </w:r>
      <w:proofErr w:type="gramStart"/>
      <w:r w:rsidR="00B47BC5" w:rsidRPr="00A2429F">
        <w:rPr>
          <w:color w:val="auto"/>
        </w:rPr>
        <w:t>о-</w:t>
      </w:r>
      <w:proofErr w:type="gramEnd"/>
      <w:r w:rsidR="00B47BC5" w:rsidRPr="00A2429F">
        <w:rPr>
          <w:color w:val="auto"/>
        </w:rPr>
        <w:t xml:space="preserve"> и массоо</w:t>
      </w:r>
      <w:r w:rsidR="00B47BC5" w:rsidRPr="00A2429F">
        <w:rPr>
          <w:color w:val="auto"/>
        </w:rPr>
        <w:t>б</w:t>
      </w:r>
      <w:r w:rsidR="00B47BC5" w:rsidRPr="00A2429F">
        <w:rPr>
          <w:color w:val="auto"/>
        </w:rPr>
        <w:t xml:space="preserve">менные аппараты различного назначения; тепловые и электрические сети; </w:t>
      </w:r>
      <w:proofErr w:type="spellStart"/>
      <w:r w:rsidR="00B47BC5" w:rsidRPr="00A2429F">
        <w:rPr>
          <w:color w:val="auto"/>
        </w:rPr>
        <w:t>теплотехнолог</w:t>
      </w:r>
      <w:r w:rsidR="00B47BC5" w:rsidRPr="00A2429F">
        <w:rPr>
          <w:color w:val="auto"/>
        </w:rPr>
        <w:t>и</w:t>
      </w:r>
      <w:r w:rsidR="00B47BC5" w:rsidRPr="00A2429F">
        <w:rPr>
          <w:color w:val="auto"/>
        </w:rPr>
        <w:t>ческое</w:t>
      </w:r>
      <w:proofErr w:type="spellEnd"/>
      <w:r w:rsidR="00B47BC5" w:rsidRPr="00A2429F">
        <w:rPr>
          <w:color w:val="auto"/>
        </w:rPr>
        <w:t xml:space="preserve"> и электрическое оборудование промышленных предприятий; установки кондицион</w:t>
      </w:r>
      <w:r w:rsidR="00B47BC5" w:rsidRPr="00A2429F">
        <w:rPr>
          <w:color w:val="auto"/>
        </w:rPr>
        <w:t>и</w:t>
      </w:r>
      <w:r w:rsidR="00B47BC5" w:rsidRPr="00A2429F">
        <w:rPr>
          <w:color w:val="auto"/>
        </w:rPr>
        <w:t xml:space="preserve">рования теплоносителей и рабочих тел; технологические жидкости, газы и пары, расплавы, твердые и сыпучие тела как теплоносители и рабочие тела энергетических и </w:t>
      </w:r>
      <w:proofErr w:type="spellStart"/>
      <w:r w:rsidR="00B47BC5" w:rsidRPr="00A2429F">
        <w:rPr>
          <w:color w:val="auto"/>
        </w:rPr>
        <w:t>теплотехнол</w:t>
      </w:r>
      <w:r w:rsidR="00B47BC5" w:rsidRPr="00A2429F">
        <w:rPr>
          <w:color w:val="auto"/>
        </w:rPr>
        <w:t>о</w:t>
      </w:r>
      <w:r w:rsidR="00B47BC5" w:rsidRPr="00A2429F">
        <w:rPr>
          <w:color w:val="auto"/>
        </w:rPr>
        <w:t>гических</w:t>
      </w:r>
      <w:proofErr w:type="spellEnd"/>
      <w:r w:rsidR="00B47BC5" w:rsidRPr="00A2429F">
        <w:rPr>
          <w:color w:val="auto"/>
        </w:rPr>
        <w:t xml:space="preserve"> установок; топливо и масла; нормативно-техническая документация и системы стандартизации; системы диагностики и авто</w:t>
      </w:r>
      <w:r w:rsidR="00B47BC5">
        <w:t>матизированного управления технологическими процессами в теплоэнергетике и теплотехнике.</w:t>
      </w:r>
    </w:p>
    <w:p w:rsidR="00E57022" w:rsidRPr="003F79F1" w:rsidRDefault="00F4433F" w:rsidP="008B23B5">
      <w:pPr>
        <w:autoSpaceDE w:val="0"/>
        <w:autoSpaceDN w:val="0"/>
        <w:adjustRightInd w:val="0"/>
        <w:spacing w:line="260" w:lineRule="exact"/>
        <w:jc w:val="both"/>
      </w:pPr>
      <w:r>
        <w:rPr>
          <w:b/>
        </w:rPr>
        <w:t>Особенности учебного</w:t>
      </w:r>
      <w:r w:rsidR="00E126E0" w:rsidRPr="00354937">
        <w:rPr>
          <w:b/>
        </w:rPr>
        <w:t xml:space="preserve"> план</w:t>
      </w:r>
      <w:r>
        <w:rPr>
          <w:b/>
        </w:rPr>
        <w:t>а</w:t>
      </w:r>
      <w:r w:rsidR="00E126E0" w:rsidRPr="00354937">
        <w:t xml:space="preserve">: </w:t>
      </w:r>
      <w:r w:rsidR="00A2429F">
        <w:t>у</w:t>
      </w:r>
      <w:r w:rsidR="00E57022" w:rsidRPr="00E57022">
        <w:t>чебный план составлен с</w:t>
      </w:r>
      <w:r w:rsidR="00E57022" w:rsidRPr="003F79F1">
        <w:t xml:space="preserve"> учетом потребностей рынка труда и работодателей. </w:t>
      </w:r>
      <w:r w:rsidR="00E57022" w:rsidRPr="00A05AD1">
        <w:t xml:space="preserve">С этой целью </w:t>
      </w:r>
      <w:r w:rsidR="00E57022">
        <w:t xml:space="preserve">в учебный план </w:t>
      </w:r>
      <w:r w:rsidR="00E57022" w:rsidRPr="00A05AD1">
        <w:t xml:space="preserve">включены такие курсы, как </w:t>
      </w:r>
      <w:r w:rsidR="00576179" w:rsidRPr="00576179">
        <w:t>Электротехника и электроника</w:t>
      </w:r>
      <w:r w:rsidR="00E57022" w:rsidRPr="003F79F1">
        <w:t xml:space="preserve">, </w:t>
      </w:r>
      <w:r w:rsidR="00576179" w:rsidRPr="00576179">
        <w:t>Технические измерения</w:t>
      </w:r>
      <w:r w:rsidR="00E57022" w:rsidRPr="003F79F1">
        <w:t xml:space="preserve">, </w:t>
      </w:r>
      <w:r w:rsidR="00576179" w:rsidRPr="00576179">
        <w:t>Автоматизация тепловых процессов</w:t>
      </w:r>
      <w:r w:rsidR="00E57022" w:rsidRPr="003F79F1">
        <w:t xml:space="preserve">, </w:t>
      </w:r>
      <w:r w:rsidR="00576179" w:rsidRPr="00576179">
        <w:t>Теория автом</w:t>
      </w:r>
      <w:r w:rsidR="00576179" w:rsidRPr="00576179">
        <w:t>а</w:t>
      </w:r>
      <w:r w:rsidR="00576179" w:rsidRPr="00576179">
        <w:t>тического управления</w:t>
      </w:r>
      <w:r w:rsidR="00E57022" w:rsidRPr="003F79F1">
        <w:t xml:space="preserve">, </w:t>
      </w:r>
      <w:r w:rsidR="00576179" w:rsidRPr="00576179">
        <w:t>Моделирование систем</w:t>
      </w:r>
      <w:r w:rsidR="00E57022" w:rsidRPr="003F79F1">
        <w:t xml:space="preserve">, </w:t>
      </w:r>
      <w:r w:rsidR="00576179" w:rsidRPr="00576179">
        <w:t>Автоматизация АЭС</w:t>
      </w:r>
      <w:r w:rsidR="00E57022" w:rsidRPr="003F79F1">
        <w:t xml:space="preserve">, </w:t>
      </w:r>
      <w:r w:rsidR="00576179" w:rsidRPr="00576179">
        <w:rPr>
          <w:color w:val="000000"/>
        </w:rPr>
        <w:t>Микроконтроллеры в системах автоматизации</w:t>
      </w:r>
      <w:r w:rsidR="008B23B5" w:rsidRPr="003F79F1">
        <w:rPr>
          <w:color w:val="000000"/>
        </w:rPr>
        <w:t xml:space="preserve">, </w:t>
      </w:r>
      <w:r w:rsidR="00576179" w:rsidRPr="00576179">
        <w:t>Интегрированные системы проектирования и управления</w:t>
      </w:r>
      <w:r w:rsidR="00E57022">
        <w:t xml:space="preserve">, </w:t>
      </w:r>
      <w:r w:rsidR="00576179" w:rsidRPr="00576179">
        <w:t>Испо</w:t>
      </w:r>
      <w:r w:rsidR="00576179" w:rsidRPr="00576179">
        <w:t>л</w:t>
      </w:r>
      <w:r w:rsidR="00576179" w:rsidRPr="00576179">
        <w:t>нительные механизмы автоматизированных систем управления технологическими процесс</w:t>
      </w:r>
      <w:r w:rsidR="00576179" w:rsidRPr="00576179">
        <w:t>а</w:t>
      </w:r>
      <w:r w:rsidR="00576179" w:rsidRPr="00576179">
        <w:t>ми электрических станций</w:t>
      </w:r>
      <w:r w:rsidR="008B23B5">
        <w:t>,</w:t>
      </w:r>
      <w:r w:rsidR="00E57022" w:rsidRPr="003F79F1">
        <w:t xml:space="preserve"> </w:t>
      </w:r>
      <w:r w:rsidR="00576179" w:rsidRPr="00576179">
        <w:t>Диагностика и надежность автоматизированных систем</w:t>
      </w:r>
      <w:r w:rsidR="00576179">
        <w:t xml:space="preserve">, </w:t>
      </w:r>
      <w:r w:rsidR="00576179" w:rsidRPr="00576179">
        <w:t>Прое</w:t>
      </w:r>
      <w:r w:rsidR="00576179" w:rsidRPr="00576179">
        <w:t>к</w:t>
      </w:r>
      <w:r w:rsidR="00576179" w:rsidRPr="00576179">
        <w:t>тирование автоматизированных систем</w:t>
      </w:r>
      <w:r w:rsidR="00576179">
        <w:t xml:space="preserve"> </w:t>
      </w:r>
      <w:r w:rsidR="00E57022" w:rsidRPr="003F79F1">
        <w:t xml:space="preserve">и др. </w:t>
      </w:r>
      <w:r w:rsidR="008B23B5">
        <w:t>Проведение в</w:t>
      </w:r>
      <w:r w:rsidR="008B23B5" w:rsidRPr="003F79F1">
        <w:t>се</w:t>
      </w:r>
      <w:r w:rsidR="008B23B5">
        <w:t>х</w:t>
      </w:r>
      <w:r w:rsidR="008B23B5" w:rsidRPr="003F79F1">
        <w:t xml:space="preserve"> вид</w:t>
      </w:r>
      <w:r w:rsidR="008B23B5">
        <w:t xml:space="preserve">ов </w:t>
      </w:r>
      <w:r w:rsidR="008B23B5" w:rsidRPr="003F79F1">
        <w:t xml:space="preserve">лабораторных работ и практических занятий </w:t>
      </w:r>
      <w:r w:rsidR="008B23B5">
        <w:t>обеспечено</w:t>
      </w:r>
      <w:r w:rsidR="00E57022" w:rsidRPr="003F79F1">
        <w:t xml:space="preserve"> </w:t>
      </w:r>
      <w:r w:rsidR="008B23B5">
        <w:t xml:space="preserve">современной </w:t>
      </w:r>
      <w:r w:rsidR="00E57022" w:rsidRPr="003F79F1">
        <w:t>материально-технической базой.</w:t>
      </w:r>
    </w:p>
    <w:p w:rsidR="00CE393F" w:rsidRPr="00CE393F" w:rsidRDefault="00EF49B2" w:rsidP="00CE393F">
      <w:pPr>
        <w:jc w:val="both"/>
        <w:rPr>
          <w:rFonts w:eastAsia="Calibri"/>
          <w:szCs w:val="28"/>
        </w:rPr>
      </w:pPr>
      <w:r w:rsidRPr="00670B4E">
        <w:rPr>
          <w:b/>
        </w:rPr>
        <w:t>Перечень предприятий для прохождения практики</w:t>
      </w:r>
      <w:r w:rsidR="003D23C2">
        <w:rPr>
          <w:b/>
        </w:rPr>
        <w:t xml:space="preserve"> и трудоустройства выпускников</w:t>
      </w:r>
      <w:r w:rsidRPr="00670B4E">
        <w:rPr>
          <w:b/>
        </w:rPr>
        <w:t>:</w:t>
      </w:r>
      <w:r w:rsidRPr="00354937">
        <w:t xml:space="preserve"> </w:t>
      </w:r>
      <w:proofErr w:type="gramStart"/>
      <w:r w:rsidR="00CE393F" w:rsidRPr="00CE393F">
        <w:rPr>
          <w:szCs w:val="28"/>
        </w:rPr>
        <w:t>ОАО «Концерн Росэнергоатом» «Ростовская атомная станция», ОАО «Концерн Росэнерг</w:t>
      </w:r>
      <w:r w:rsidR="00CE393F" w:rsidRPr="00CE393F">
        <w:rPr>
          <w:szCs w:val="28"/>
        </w:rPr>
        <w:t>о</w:t>
      </w:r>
      <w:r w:rsidR="00CE393F" w:rsidRPr="00CE393F">
        <w:rPr>
          <w:szCs w:val="28"/>
        </w:rPr>
        <w:t>атом» «Ростовская атомная станция», Ростовский филиал «</w:t>
      </w:r>
      <w:proofErr w:type="spellStart"/>
      <w:r w:rsidR="00CE393F" w:rsidRPr="00CE393F">
        <w:rPr>
          <w:szCs w:val="28"/>
        </w:rPr>
        <w:t>Ростоатомтехэнерго</w:t>
      </w:r>
      <w:proofErr w:type="spellEnd"/>
      <w:r w:rsidR="00CE393F" w:rsidRPr="00CE393F">
        <w:rPr>
          <w:szCs w:val="28"/>
        </w:rPr>
        <w:t>» АО «</w:t>
      </w:r>
      <w:proofErr w:type="spellStart"/>
      <w:r w:rsidR="00CE393F" w:rsidRPr="00CE393F">
        <w:rPr>
          <w:szCs w:val="28"/>
        </w:rPr>
        <w:t>Ато</w:t>
      </w:r>
      <w:r w:rsidR="00CE393F" w:rsidRPr="00CE393F">
        <w:rPr>
          <w:szCs w:val="28"/>
        </w:rPr>
        <w:t>м</w:t>
      </w:r>
      <w:r w:rsidR="00CE393F" w:rsidRPr="00CE393F">
        <w:rPr>
          <w:szCs w:val="28"/>
        </w:rPr>
        <w:t>техэнерго</w:t>
      </w:r>
      <w:proofErr w:type="spellEnd"/>
      <w:r w:rsidR="00CE393F" w:rsidRPr="00CE393F">
        <w:rPr>
          <w:szCs w:val="28"/>
        </w:rPr>
        <w:t>», Филиал ОАО «</w:t>
      </w:r>
      <w:proofErr w:type="spellStart"/>
      <w:r w:rsidR="00CE393F" w:rsidRPr="00CE393F">
        <w:rPr>
          <w:szCs w:val="28"/>
        </w:rPr>
        <w:t>Донэнерго</w:t>
      </w:r>
      <w:proofErr w:type="spellEnd"/>
      <w:r w:rsidR="00CE393F" w:rsidRPr="00CE393F">
        <w:rPr>
          <w:szCs w:val="28"/>
        </w:rPr>
        <w:t>»  «</w:t>
      </w:r>
      <w:proofErr w:type="spellStart"/>
      <w:r w:rsidR="00CE393F" w:rsidRPr="00CE393F">
        <w:rPr>
          <w:szCs w:val="28"/>
        </w:rPr>
        <w:t>Волгодонские</w:t>
      </w:r>
      <w:proofErr w:type="spellEnd"/>
      <w:r w:rsidR="00CE393F" w:rsidRPr="00CE393F">
        <w:rPr>
          <w:szCs w:val="28"/>
        </w:rPr>
        <w:t xml:space="preserve"> межрайонные электрические сети» (ВМЭС), ООО «ЛУКОЙЛ-Ростовэнерго», ООО «ЛУКОЙЛ-</w:t>
      </w:r>
      <w:proofErr w:type="spellStart"/>
      <w:r w:rsidR="00CE393F" w:rsidRPr="00CE393F">
        <w:rPr>
          <w:szCs w:val="28"/>
        </w:rPr>
        <w:t>Экоэнерго</w:t>
      </w:r>
      <w:proofErr w:type="spellEnd"/>
      <w:r w:rsidR="00CE393F" w:rsidRPr="00CE393F">
        <w:rPr>
          <w:szCs w:val="28"/>
        </w:rPr>
        <w:t xml:space="preserve">», </w:t>
      </w:r>
      <w:r w:rsidR="00CE393F" w:rsidRPr="00CE393F">
        <w:rPr>
          <w:rFonts w:eastAsia="Calibri"/>
          <w:szCs w:val="28"/>
        </w:rPr>
        <w:t>Филиал ЗАО «С</w:t>
      </w:r>
      <w:r w:rsidR="00CE393F" w:rsidRPr="00CE393F">
        <w:rPr>
          <w:rFonts w:eastAsia="Calibri"/>
          <w:szCs w:val="28"/>
        </w:rPr>
        <w:t>е</w:t>
      </w:r>
      <w:r w:rsidR="00CE393F" w:rsidRPr="00CE393F">
        <w:rPr>
          <w:rFonts w:eastAsia="Calibri"/>
          <w:szCs w:val="28"/>
        </w:rPr>
        <w:t>зам»  «</w:t>
      </w:r>
      <w:proofErr w:type="spellStart"/>
      <w:r w:rsidR="00CE393F" w:rsidRPr="00CE393F">
        <w:rPr>
          <w:rFonts w:eastAsia="Calibri"/>
          <w:szCs w:val="28"/>
        </w:rPr>
        <w:t>Донэнергомонтаж</w:t>
      </w:r>
      <w:proofErr w:type="spellEnd"/>
      <w:r w:rsidR="00CE393F" w:rsidRPr="00CE393F">
        <w:rPr>
          <w:rFonts w:eastAsia="Calibri"/>
          <w:szCs w:val="28"/>
        </w:rPr>
        <w:t xml:space="preserve">», </w:t>
      </w:r>
      <w:r w:rsidR="00CE393F" w:rsidRPr="00CE393F">
        <w:rPr>
          <w:szCs w:val="28"/>
        </w:rPr>
        <w:t>Муниципальное унитарное предприятие «</w:t>
      </w:r>
      <w:proofErr w:type="spellStart"/>
      <w:r w:rsidR="00CE393F" w:rsidRPr="00CE393F">
        <w:rPr>
          <w:szCs w:val="28"/>
        </w:rPr>
        <w:t>Волгодонская</w:t>
      </w:r>
      <w:proofErr w:type="spellEnd"/>
      <w:r w:rsidR="00CE393F" w:rsidRPr="00CE393F">
        <w:rPr>
          <w:szCs w:val="28"/>
        </w:rPr>
        <w:t xml:space="preserve"> горо</w:t>
      </w:r>
      <w:r w:rsidR="00CE393F" w:rsidRPr="00CE393F">
        <w:rPr>
          <w:szCs w:val="28"/>
        </w:rPr>
        <w:t>д</w:t>
      </w:r>
      <w:r w:rsidR="00CE393F" w:rsidRPr="00CE393F">
        <w:rPr>
          <w:szCs w:val="28"/>
        </w:rPr>
        <w:t>ская электрическая сеть» (МУП ВГЭС), Филиал АО «АЭМ-технологии» «</w:t>
      </w:r>
      <w:proofErr w:type="spellStart"/>
      <w:r w:rsidR="00CE393F" w:rsidRPr="00CE393F">
        <w:rPr>
          <w:szCs w:val="28"/>
        </w:rPr>
        <w:t>Атоммаш</w:t>
      </w:r>
      <w:proofErr w:type="spellEnd"/>
      <w:r w:rsidR="00CE393F" w:rsidRPr="00CE393F">
        <w:rPr>
          <w:szCs w:val="28"/>
        </w:rPr>
        <w:t>» в г. Волгодонск, ОАО «Концерн Росэнергоатом» «Ленинградская АЭС», ОАО «Концерн Ро</w:t>
      </w:r>
      <w:r w:rsidR="00CE393F" w:rsidRPr="00CE393F">
        <w:rPr>
          <w:szCs w:val="28"/>
        </w:rPr>
        <w:t>с</w:t>
      </w:r>
      <w:r w:rsidR="00CE393F" w:rsidRPr="00CE393F">
        <w:rPr>
          <w:szCs w:val="28"/>
        </w:rPr>
        <w:t>энергоатом» «Смоленская АЭС», ОАО</w:t>
      </w:r>
      <w:proofErr w:type="gramEnd"/>
      <w:r w:rsidR="00CE393F" w:rsidRPr="00CE393F">
        <w:rPr>
          <w:szCs w:val="28"/>
        </w:rPr>
        <w:t xml:space="preserve"> «Концерн Росэнергоатом» «Калининская АЭС», ОАО «Концерн Росэнергоатом» «</w:t>
      </w:r>
      <w:proofErr w:type="spellStart"/>
      <w:r w:rsidR="00CE393F" w:rsidRPr="00CE393F">
        <w:rPr>
          <w:szCs w:val="28"/>
        </w:rPr>
        <w:t>Нововоронежская</w:t>
      </w:r>
      <w:proofErr w:type="spellEnd"/>
      <w:r w:rsidR="00CE393F" w:rsidRPr="00CE393F">
        <w:rPr>
          <w:szCs w:val="28"/>
        </w:rPr>
        <w:t xml:space="preserve"> атомная станция», ОАО «Концерн Росэнерг</w:t>
      </w:r>
      <w:r w:rsidR="00CE393F" w:rsidRPr="00CE393F">
        <w:rPr>
          <w:szCs w:val="28"/>
        </w:rPr>
        <w:t>о</w:t>
      </w:r>
      <w:r w:rsidR="00CE393F" w:rsidRPr="00CE393F">
        <w:rPr>
          <w:szCs w:val="28"/>
        </w:rPr>
        <w:t xml:space="preserve">атом» «Курская атомная станция», АО «НИАЭП», </w:t>
      </w:r>
      <w:r w:rsidR="00CE393F" w:rsidRPr="00CE393F">
        <w:rPr>
          <w:rFonts w:eastAsia="Calibri"/>
          <w:szCs w:val="28"/>
        </w:rPr>
        <w:t>ООО «</w:t>
      </w:r>
      <w:proofErr w:type="spellStart"/>
      <w:r w:rsidR="00CE393F" w:rsidRPr="00CE393F">
        <w:rPr>
          <w:rFonts w:eastAsia="Calibri"/>
          <w:szCs w:val="28"/>
        </w:rPr>
        <w:t>ЭнергомашКапитал</w:t>
      </w:r>
      <w:proofErr w:type="spellEnd"/>
      <w:r w:rsidR="00CE393F" w:rsidRPr="00CE393F">
        <w:rPr>
          <w:rFonts w:eastAsia="Calibri"/>
          <w:szCs w:val="28"/>
        </w:rPr>
        <w:t>».</w:t>
      </w:r>
    </w:p>
    <w:p w:rsidR="00576179" w:rsidRDefault="00576179" w:rsidP="00576179">
      <w:pPr>
        <w:tabs>
          <w:tab w:val="num" w:pos="720"/>
        </w:tabs>
        <w:jc w:val="both"/>
      </w:pPr>
    </w:p>
    <w:p w:rsidR="00576179" w:rsidRDefault="00576179" w:rsidP="00576179">
      <w:pPr>
        <w:tabs>
          <w:tab w:val="num" w:pos="720"/>
        </w:tabs>
        <w:jc w:val="both"/>
      </w:pPr>
    </w:p>
    <w:sectPr w:rsidR="00576179" w:rsidSect="00B851F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D34D4"/>
    <w:multiLevelType w:val="hybridMultilevel"/>
    <w:tmpl w:val="EBB40C3A"/>
    <w:lvl w:ilvl="0" w:tplc="8DE40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CEB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E3D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0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83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207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43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83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650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00626D"/>
    <w:rsid w:val="00107033"/>
    <w:rsid w:val="00181345"/>
    <w:rsid w:val="00262F2C"/>
    <w:rsid w:val="00280836"/>
    <w:rsid w:val="00354937"/>
    <w:rsid w:val="003D23C2"/>
    <w:rsid w:val="004B3F66"/>
    <w:rsid w:val="004C75F5"/>
    <w:rsid w:val="004E7862"/>
    <w:rsid w:val="005739FB"/>
    <w:rsid w:val="00576179"/>
    <w:rsid w:val="005D1C7B"/>
    <w:rsid w:val="00670B4E"/>
    <w:rsid w:val="0075452D"/>
    <w:rsid w:val="0079303F"/>
    <w:rsid w:val="0084414E"/>
    <w:rsid w:val="008B23B5"/>
    <w:rsid w:val="008F454F"/>
    <w:rsid w:val="0096733F"/>
    <w:rsid w:val="00A0462D"/>
    <w:rsid w:val="00A12FAB"/>
    <w:rsid w:val="00A2429F"/>
    <w:rsid w:val="00AB0850"/>
    <w:rsid w:val="00B47BC5"/>
    <w:rsid w:val="00B851FD"/>
    <w:rsid w:val="00C350D1"/>
    <w:rsid w:val="00C42549"/>
    <w:rsid w:val="00C47914"/>
    <w:rsid w:val="00C56132"/>
    <w:rsid w:val="00CC2B65"/>
    <w:rsid w:val="00CE393F"/>
    <w:rsid w:val="00E126E0"/>
    <w:rsid w:val="00E42EC5"/>
    <w:rsid w:val="00E57022"/>
    <w:rsid w:val="00E6748B"/>
    <w:rsid w:val="00EF49B2"/>
    <w:rsid w:val="00F4433F"/>
    <w:rsid w:val="00F46D57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2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2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каф</vt:lpstr>
    </vt:vector>
  </TitlesOfParts>
  <Company>MEPhI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Азарова А.В.</cp:lastModifiedBy>
  <cp:revision>5</cp:revision>
  <cp:lastPrinted>2015-07-01T08:08:00Z</cp:lastPrinted>
  <dcterms:created xsi:type="dcterms:W3CDTF">2016-02-12T15:08:00Z</dcterms:created>
  <dcterms:modified xsi:type="dcterms:W3CDTF">2016-02-24T13:54:00Z</dcterms:modified>
</cp:coreProperties>
</file>