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 пассивного анализа внутреннего строения зданий с использованием модифицированной WI-FI-антенны.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Сухов Михаил Сергеевич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Осипов Матвей Олегович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Класс: 11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115522, г. Москва, Южный АО, Район Москворечье-Сабурово, Пролетарский проспект, дом 6, корпус 3, Университетский Лицей № 1511 предуниверситария НИЯУ МИФИ.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 Д.С. Сильнов, к.т.н., доцент 12 каф. НИЯУ «МИФИ».</w:t>
      </w:r>
    </w:p>
    <w:p w:rsidR="00000000" w:rsidDel="00000000" w:rsidP="00000000" w:rsidRDefault="00000000" w:rsidRPr="00000000" w14:paraId="0000000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Задача, сканирования здания без физического доступа внутрь его, является не только государственно важной (разведка зданий предполагаемого противника) но и в гражданском секторе для нахождения полостей, незаконного переустройства внутренней структуры здания или разведки в случае чрезвычайных происшествий (выявление образовавшихся полостей). В настоящее время, поставленная задача решается с помощью применения активных источников волн [1], требующих непосредственной близости к изучаемому объекту, что в большинстве случаев невозможно или недопустимо, а также существует способ изучения результатов прохождения через препятствия заранее установленного в здании источника волн специфической формы [2], что тоже является затруднительным при отсутствии доступа внутрь здания. Оба способа не только просты в обнаружении, но и в ряде случаев не реализуемы на практике. Целью проекта является незаметная (скрытая) разведка через анализ WIFI сетей внутри здания, что приводит не только к сложности обнаружения факта сканирования, но и отсутствию необходимости близости к зданию. На сегодняшний день WIFI-роутеры стоят практически в каждом доме или предприятии, где доступность интернета чаще всего критична, что обеспечивает не только высокую область покрытия, но и широкое поле для анализа результата прохождения волн через препятствия.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Целью работы: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создание программной модели и реализация аппаратного устройства для пассивной разведки строений снаружи, используя излучение WI-FI сигнала изнутри здания.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Новизна работы: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применении пассивного подхода к сканированию зданий и сооружений, что не позволяет обнаруживать факт сканирования. Предлагается использовать ранее не существовавший тип wifi-антенны с определенными параметрами. Антенна отличается возможностью кругового вращения и секторного считывания сигнала, а также характеризуется фиксированной шириной считывания.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Для достижения поставленной цели были решены следующие задачи: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Разработан и смоделирован комплекс принимающий сигнал средствами программного обеспечения ansys hfss (Рис. 1).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805238" cy="156042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4778" l="3322" r="-3322" t="2064"/>
                    <a:stretch>
                      <a:fillRect/>
                    </a:stretch>
                  </pic:blipFill>
                  <pic:spPr>
                    <a:xfrm>
                      <a:off x="0" y="0"/>
                      <a:ext cx="3805238" cy="15604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Рисунок 1. Пример модели антенны в ansys hfss.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Полученная модель реализована на практике с использованием рассчитанных размеров и материалов.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Выполненная модель дополнена программно-аппаратным (Рис 2) комплексом на языке программирования “Python 3” и микрокомпьютера Raspberry PI 3.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957638" cy="125528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50" y="94075"/>
                          <a:ext cx="3957638" cy="1255286"/>
                          <a:chOff x="296050" y="94075"/>
                          <a:chExt cx="7587250" cy="2305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96050" y="388200"/>
                            <a:ext cx="1411500" cy="93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20500" y="524400"/>
                            <a:ext cx="13626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Raspberry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Pi 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77900" y="94075"/>
                            <a:ext cx="1225200" cy="93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37000" y="319550"/>
                            <a:ext cx="56463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Антенна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177900" y="1260575"/>
                            <a:ext cx="1607700" cy="441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177900" y="1183200"/>
                            <a:ext cx="1432800" cy="4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Сервопривод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25175" y="876700"/>
                            <a:ext cx="0" cy="47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29200" y="1250700"/>
                            <a:ext cx="548700" cy="15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541100" y="1701750"/>
                            <a:ext cx="1142100" cy="597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492100" y="1740975"/>
                            <a:ext cx="56463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Блок питания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148975" y="1309650"/>
                            <a:ext cx="19500" cy="42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590000" y="1633075"/>
                            <a:ext cx="617700" cy="127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57638" cy="125528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7638" cy="12552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Рисунок 2. Логическая схема собранного устройства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0" w:right="5.6692913385830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проведены испытания модели в условиях приближенных к реальным и проведен их анализ.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 Sévigny, D.J. DiFilippo, T. Laneve and J. Fournier, “Indoor imagery with a 3D through-wall synthetic aperture radar”, in Proceedings of SPIE Defense, Security, and Sensing - Baltimore, Maryland, April 2012, Radar Sensor Technology XVI.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J. Brown, K. Woodbridge, A. Stove and S. Watts, “Air target detection using airborne passive bistatic radar”, Electronics Letters, vol. 46, is. 20, 2010, pp. 1396-1397.</w:t>
      </w:r>
    </w:p>
    <w:sectPr>
      <w:pgSz w:h="16834" w:w="11909"/>
      <w:pgMar w:bottom="1440" w:top="1440" w:left="1700.7874015748032" w:right="860.66929133858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