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57" w:rsidRDefault="00541E16" w:rsidP="002B55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Повышение точности работы детектора лиц с помощью искусственно созданных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изображений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лиц на основании реальных</w:t>
      </w:r>
    </w:p>
    <w:p w:rsidR="00E56457" w:rsidRDefault="00541E16" w:rsidP="002B55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Кузнецов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Михаил</w:t>
      </w:r>
    </w:p>
    <w:p w:rsidR="00E56457" w:rsidRDefault="00541E16" w:rsidP="002B55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11 класс</w:t>
      </w:r>
    </w:p>
    <w:p w:rsidR="00E56457" w:rsidRDefault="00541E16" w:rsidP="002B55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Секция: Информатика</w:t>
      </w:r>
    </w:p>
    <w:p w:rsidR="00E56457" w:rsidRDefault="00541E16" w:rsidP="002B55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ГБОУ Инженерная школа 1581</w:t>
      </w:r>
    </w:p>
    <w:p w:rsidR="00E56457" w:rsidRDefault="007677A2" w:rsidP="007677A2">
      <w:pPr>
        <w:tabs>
          <w:tab w:val="center" w:pos="4153"/>
        </w:tabs>
        <w:spacing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ab/>
      </w:r>
      <w:r w:rsidR="00541E16">
        <w:rPr>
          <w:rFonts w:ascii="Times New Roman" w:hAnsi="Times New Roman" w:cs="Times New Roman"/>
          <w:sz w:val="24"/>
          <w:szCs w:val="24"/>
          <w:lang w:val="ru"/>
        </w:rPr>
        <w:t>Научный руководитель: Егоров Але</w:t>
      </w:r>
      <w:r w:rsidR="00543655">
        <w:rPr>
          <w:rFonts w:ascii="Times New Roman" w:hAnsi="Times New Roman" w:cs="Times New Roman"/>
          <w:sz w:val="24"/>
          <w:szCs w:val="24"/>
          <w:lang w:val="ru"/>
        </w:rPr>
        <w:t>ксей Дмитриевич, инженер в ИИКС</w:t>
      </w:r>
    </w:p>
    <w:p w:rsidR="00E56457" w:rsidRDefault="00541E16" w:rsidP="002B559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современном мире во многие области человеческой деятельности внедряются технологии машинного обучения. Одной из значимых областей применения машинного обучения являются тех</w:t>
      </w:r>
      <w:r w:rsidR="00543655">
        <w:rPr>
          <w:rFonts w:ascii="Times New Roman" w:hAnsi="Times New Roman" w:cs="Times New Roman"/>
          <w:sz w:val="24"/>
          <w:szCs w:val="24"/>
          <w:lang w:val="ru"/>
        </w:rPr>
        <w:t>нологии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с использованием компьютерного зрения. Для обучения детекторов (напр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имер, на основе </w:t>
      </w:r>
      <w:r w:rsidR="00543655">
        <w:rPr>
          <w:rFonts w:ascii="Times New Roman" w:hAnsi="Times New Roman" w:cs="Times New Roman"/>
          <w:sz w:val="24"/>
          <w:szCs w:val="24"/>
          <w:lang w:val="ru"/>
        </w:rPr>
        <w:t>искусственных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нейронных сетей), применяющихся для решения задач компьютерного зрения, необходимо значимые объемы обучающих данных, и зачастую недостаток данных становится серьезной проблемой. </w:t>
      </w:r>
    </w:p>
    <w:p w:rsidR="00E56457" w:rsidRDefault="00541E16" w:rsidP="002B559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Аугментация данных (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augmentation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) – это мет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одика создания дополнительных обучающих данных из </w:t>
      </w:r>
      <w:r w:rsidR="00543655">
        <w:rPr>
          <w:rFonts w:ascii="Times New Roman" w:hAnsi="Times New Roman" w:cs="Times New Roman"/>
          <w:sz w:val="24"/>
          <w:szCs w:val="24"/>
          <w:lang w:val="ru"/>
        </w:rPr>
        <w:t>имеющихся</w:t>
      </w:r>
      <w:r>
        <w:rPr>
          <w:rFonts w:ascii="Times New Roman" w:hAnsi="Times New Roman" w:cs="Times New Roman"/>
          <w:sz w:val="24"/>
          <w:szCs w:val="24"/>
          <w:lang w:val="ru"/>
        </w:rPr>
        <w:t>. Существуют различные подходы, используемые для аугментации данных, такие как отражение изображения по горизонтали (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horizontal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flip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), ротация изображений (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rotation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), различные техники изменения пар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аметров изображения (изменение яркости, контрастности и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т.д.)[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>1]. Среди более сложных и современных методов можно выделить использование искусственно созданных данных. Такой подход получает широкое применение в медицинских задачах[2][3]. Но этот метод прак</w:t>
      </w:r>
      <w:r>
        <w:rPr>
          <w:rFonts w:ascii="Times New Roman" w:hAnsi="Times New Roman" w:cs="Times New Roman"/>
          <w:sz w:val="24"/>
          <w:szCs w:val="24"/>
          <w:lang w:val="ru"/>
        </w:rPr>
        <w:t>тически не распространён в более общих и широких задачах.</w:t>
      </w:r>
    </w:p>
    <w:p w:rsidR="00E56457" w:rsidRDefault="00541E16" w:rsidP="002B559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В данной работе предлагается использовать </w:t>
      </w:r>
      <w:r w:rsidR="00543655">
        <w:rPr>
          <w:rFonts w:ascii="Times New Roman" w:hAnsi="Times New Roman" w:cs="Times New Roman"/>
          <w:sz w:val="24"/>
          <w:szCs w:val="24"/>
          <w:lang w:val="ru"/>
        </w:rPr>
        <w:t>искусственно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сгенерированные изображения лиц для улучшения работы детектора лиц, за счёт изменения состава обучающей выборки детектора (обучение на смешанных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данных). </w:t>
      </w:r>
    </w:p>
    <w:p w:rsidR="00E56457" w:rsidRDefault="00541E16" w:rsidP="00543655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Набор данных (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датасет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) для обучения нейронной сети взят с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Kaggle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[4]. Были обучены детектора архитектуры YOLOv3[5], являющиеся на текущий момент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доказанно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лучшими в области поиска объектов, в том числе за счёт малых требований к обучающей в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ыборке. Первый детектор обучен только на изображениях реальных лиц (R), второй - только на синтетических (F), остальные на - на смешанных данных в пропорции 1:1(M, 2M, M_100 (по 50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5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B5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лиц)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). Размеры выборок для обучения и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валидации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представлены в таблиц</w:t>
      </w:r>
      <w:r>
        <w:rPr>
          <w:rFonts w:ascii="Times New Roman" w:hAnsi="Times New Roman" w:cs="Times New Roman"/>
          <w:sz w:val="24"/>
          <w:szCs w:val="24"/>
          <w:lang w:val="ru"/>
        </w:rPr>
        <w:t>е 1.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56457">
        <w:tc>
          <w:tcPr>
            <w:tcW w:w="2840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Детектор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Размер обучающей выборки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валидационной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выборки</w:t>
            </w:r>
          </w:p>
        </w:tc>
      </w:tr>
      <w:tr w:rsidR="00E56457">
        <w:tc>
          <w:tcPr>
            <w:tcW w:w="2840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R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600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240</w:t>
            </w:r>
          </w:p>
        </w:tc>
      </w:tr>
      <w:tr w:rsidR="00E56457">
        <w:tc>
          <w:tcPr>
            <w:tcW w:w="2840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F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600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240</w:t>
            </w:r>
          </w:p>
        </w:tc>
      </w:tr>
      <w:tr w:rsidR="00E56457">
        <w:tc>
          <w:tcPr>
            <w:tcW w:w="2840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M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600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240</w:t>
            </w:r>
          </w:p>
        </w:tc>
      </w:tr>
      <w:tr w:rsidR="00E56457">
        <w:tc>
          <w:tcPr>
            <w:tcW w:w="2840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2M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1200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480</w:t>
            </w:r>
          </w:p>
        </w:tc>
      </w:tr>
      <w:tr w:rsidR="00E56457">
        <w:tc>
          <w:tcPr>
            <w:tcW w:w="2840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M_100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100</w:t>
            </w:r>
          </w:p>
        </w:tc>
        <w:tc>
          <w:tcPr>
            <w:tcW w:w="2841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</w:t>
            </w:r>
          </w:p>
        </w:tc>
      </w:tr>
    </w:tbl>
    <w:p w:rsidR="00E56457" w:rsidRDefault="00541E16" w:rsidP="002B55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Таблица 1. Размеры обучающих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>валидационных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выборок</w:t>
      </w:r>
    </w:p>
    <w:p w:rsidR="00E56457" w:rsidRDefault="00541E16" w:rsidP="002B559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Эти детекторы были протестированы на выборке из 418 изображений реальных лиц, на каждом изображении по 1 лицу. В качестве критерия результата был введен критерий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IoU</w:t>
      </w:r>
      <w:proofErr w:type="spellEnd"/>
      <w:r w:rsidRPr="002B55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отношение площади пересечения области интереса к реальной области нахождения лица. </w:t>
      </w:r>
      <w:r>
        <w:rPr>
          <w:rFonts w:ascii="Times New Roman" w:hAnsi="Times New Roman" w:cs="Times New Roman"/>
          <w:sz w:val="24"/>
          <w:szCs w:val="24"/>
          <w:lang w:val="ru"/>
        </w:rPr>
        <w:t>Резул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ьтаты приведены в таблице следующим образом: </w:t>
      </w:r>
      <w:r>
        <w:rPr>
          <w:rFonts w:ascii="Times New Roman" w:hAnsi="Times New Roman" w:cs="Times New Roman"/>
          <w:sz w:val="24"/>
          <w:szCs w:val="24"/>
          <w:lang w:val="ru-RU"/>
        </w:rPr>
        <w:t>первое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число (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2B559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- случай, когда значение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IoU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&gt;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 0.5 (правильно угадано лицо) , 2 (FN) - когда лицо не обнаружено, 3 (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FP_tm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>) - когда найдены лишние лица, 4 (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FP_l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) - когда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"/>
        </w:rPr>
        <w:t>IoU</w:t>
      </w:r>
      <w:proofErr w:type="spellEnd"/>
      <w:r>
        <w:rPr>
          <w:rFonts w:ascii="Times New Roman" w:hAnsi="Times New Roman" w:cs="Times New Roman"/>
          <w:sz w:val="24"/>
          <w:szCs w:val="24"/>
          <w:lang w:val="ru"/>
        </w:rPr>
        <w:t xml:space="preserve"> &lt; 0.5.</w:t>
      </w:r>
    </w:p>
    <w:p w:rsidR="00E56457" w:rsidRDefault="00E56457" w:rsidP="002B559A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56457"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Детектор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TP, %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FN,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%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FP_tm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%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FP_l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%</w:t>
            </w:r>
          </w:p>
        </w:tc>
      </w:tr>
      <w:tr w:rsidR="00E56457"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F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95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</w:tr>
      <w:tr w:rsidR="00E56457"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R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77,3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18,3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3,4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</w:tr>
      <w:tr w:rsidR="00E56457"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M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99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0,5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0,5</w:t>
            </w:r>
          </w:p>
        </w:tc>
      </w:tr>
      <w:tr w:rsidR="00E56457"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2M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98,4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0,2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1,4</w:t>
            </w:r>
          </w:p>
        </w:tc>
      </w:tr>
      <w:tr w:rsidR="00E56457"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M_100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97,7</w:t>
            </w:r>
          </w:p>
        </w:tc>
        <w:tc>
          <w:tcPr>
            <w:tcW w:w="1704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1,8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</w:t>
            </w:r>
          </w:p>
        </w:tc>
        <w:tc>
          <w:tcPr>
            <w:tcW w:w="1705" w:type="dxa"/>
          </w:tcPr>
          <w:p w:rsidR="00E56457" w:rsidRDefault="00541E16" w:rsidP="00543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0,5</w:t>
            </w:r>
          </w:p>
        </w:tc>
      </w:tr>
    </w:tbl>
    <w:p w:rsidR="00E56457" w:rsidRDefault="00541E16" w:rsidP="002B559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Таблица 2. Результаты тестирования на изображениях из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>датасета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>Kaggle</w:t>
      </w:r>
      <w:proofErr w:type="spellEnd"/>
    </w:p>
    <w:p w:rsidR="00E56457" w:rsidRDefault="00E56457" w:rsidP="002B559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"/>
        </w:rPr>
      </w:pPr>
    </w:p>
    <w:p w:rsidR="00E56457" w:rsidRDefault="00541E16" w:rsidP="002B5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 результате можно зафиксировать несколько выводов:</w:t>
      </w:r>
    </w:p>
    <w:p w:rsidR="00E56457" w:rsidRDefault="00541E16" w:rsidP="002B559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Аугментация данных с </w:t>
      </w:r>
      <w:r w:rsidR="00543655">
        <w:rPr>
          <w:rFonts w:ascii="Times New Roman" w:hAnsi="Times New Roman" w:cs="Times New Roman"/>
          <w:sz w:val="24"/>
          <w:szCs w:val="24"/>
          <w:lang w:val="ru"/>
        </w:rPr>
        <w:t>помощью искусственных лиц увеличивает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точность и уменьшает количество ненайденных объектов.</w:t>
      </w:r>
    </w:p>
    <w:p w:rsidR="00E56457" w:rsidRDefault="00543655" w:rsidP="002B559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Функция точности детект</w:t>
      </w:r>
      <w:r w:rsidR="00541E16">
        <w:rPr>
          <w:rFonts w:ascii="Times New Roman" w:hAnsi="Times New Roman" w:cs="Times New Roman"/>
          <w:sz w:val="24"/>
          <w:szCs w:val="24"/>
          <w:lang w:val="ru"/>
        </w:rPr>
        <w:t xml:space="preserve">ора в зависимости от обучающей выборки имеет как минимум один максимум. Его подбор позволит оптимизировать обучение. </w:t>
      </w:r>
    </w:p>
    <w:p w:rsidR="00E56457" w:rsidRDefault="00E56457" w:rsidP="002B559A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E56457" w:rsidRDefault="00541E16" w:rsidP="002B55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Список литературы</w:t>
      </w:r>
    </w:p>
    <w:p w:rsidR="00E56457" w:rsidRDefault="00541E16" w:rsidP="00541E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  <w:lang w:val="ru"/>
        </w:rPr>
        <w:t>об аугментации данных -  https://bair.berkeley.edu/blog/2019/06/07/data_aug/</w:t>
      </w:r>
      <w:bookmarkStart w:id="0" w:name="_GoBack"/>
      <w:bookmarkEnd w:id="0"/>
    </w:p>
    <w:p w:rsidR="00E56457" w:rsidRPr="002B559A" w:rsidRDefault="00541E16" w:rsidP="00541E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59A">
        <w:rPr>
          <w:rFonts w:ascii="Times New Roman" w:hAnsi="Times New Roman" w:cs="Times New Roman"/>
          <w:sz w:val="24"/>
          <w:szCs w:val="24"/>
        </w:rPr>
        <w:t>Frid</w:t>
      </w:r>
      <w:proofErr w:type="spellEnd"/>
      <w:r w:rsidRPr="002B559A">
        <w:rPr>
          <w:rFonts w:ascii="Times New Roman" w:hAnsi="Times New Roman" w:cs="Times New Roman"/>
          <w:sz w:val="24"/>
          <w:szCs w:val="24"/>
        </w:rPr>
        <w:t>-Adar M. et al. GAN-based synthetic medical image augmentation for increased CNN performance in liver lesion classification //</w:t>
      </w:r>
      <w:proofErr w:type="spellStart"/>
      <w:r w:rsidRPr="002B559A">
        <w:rPr>
          <w:rFonts w:ascii="Times New Roman" w:hAnsi="Times New Roman" w:cs="Times New Roman"/>
          <w:sz w:val="24"/>
          <w:szCs w:val="24"/>
        </w:rPr>
        <w:t>Neurocomputing</w:t>
      </w:r>
      <w:proofErr w:type="spellEnd"/>
      <w:r w:rsidRPr="002B559A">
        <w:rPr>
          <w:rFonts w:ascii="Times New Roman" w:hAnsi="Times New Roman" w:cs="Times New Roman"/>
          <w:sz w:val="24"/>
          <w:szCs w:val="24"/>
        </w:rPr>
        <w:t xml:space="preserve">. – 2018. – </w:t>
      </w:r>
      <w:r>
        <w:rPr>
          <w:rFonts w:ascii="Times New Roman" w:hAnsi="Times New Roman" w:cs="Times New Roman"/>
          <w:sz w:val="24"/>
          <w:szCs w:val="24"/>
          <w:lang w:val="ru"/>
        </w:rPr>
        <w:t>Т</w:t>
      </w:r>
      <w:r w:rsidRPr="002B559A">
        <w:rPr>
          <w:rFonts w:ascii="Times New Roman" w:hAnsi="Times New Roman" w:cs="Times New Roman"/>
          <w:sz w:val="24"/>
          <w:szCs w:val="24"/>
        </w:rPr>
        <w:t xml:space="preserve">. 321. –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С</w:t>
      </w:r>
      <w:r w:rsidRPr="002B559A">
        <w:rPr>
          <w:rFonts w:ascii="Times New Roman" w:hAnsi="Times New Roman" w:cs="Times New Roman"/>
          <w:sz w:val="24"/>
          <w:szCs w:val="24"/>
        </w:rPr>
        <w:t>. 321</w:t>
      </w:r>
      <w:proofErr w:type="gramEnd"/>
      <w:r w:rsidRPr="002B559A">
        <w:rPr>
          <w:rFonts w:ascii="Times New Roman" w:hAnsi="Times New Roman" w:cs="Times New Roman"/>
          <w:sz w:val="24"/>
          <w:szCs w:val="24"/>
        </w:rPr>
        <w:t>-331.</w:t>
      </w:r>
    </w:p>
    <w:p w:rsidR="00E56457" w:rsidRPr="002B559A" w:rsidRDefault="00541E16" w:rsidP="00541E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59A">
        <w:rPr>
          <w:rFonts w:ascii="Times New Roman" w:hAnsi="Times New Roman" w:cs="Times New Roman"/>
          <w:sz w:val="24"/>
          <w:szCs w:val="24"/>
        </w:rPr>
        <w:t>B</w:t>
      </w:r>
      <w:r w:rsidRPr="002B559A">
        <w:rPr>
          <w:rFonts w:ascii="Times New Roman" w:hAnsi="Times New Roman" w:cs="Times New Roman"/>
          <w:sz w:val="24"/>
          <w:szCs w:val="24"/>
        </w:rPr>
        <w:t>ailo</w:t>
      </w:r>
      <w:proofErr w:type="spellEnd"/>
      <w:r w:rsidRPr="002B559A">
        <w:rPr>
          <w:rFonts w:ascii="Times New Roman" w:hAnsi="Times New Roman" w:cs="Times New Roman"/>
          <w:sz w:val="24"/>
          <w:szCs w:val="24"/>
        </w:rPr>
        <w:t xml:space="preserve"> O., Ham D. S., Min Shin Y. Red blood cell image generation for data augmentation using Conditional Generative Adversarial Networks //Proceedings of the IEEE Conference on Computer Vision and Pattern Recognition Workshops. – 2019. – </w:t>
      </w:r>
      <w:r>
        <w:rPr>
          <w:rFonts w:ascii="Times New Roman" w:hAnsi="Times New Roman" w:cs="Times New Roman"/>
          <w:sz w:val="24"/>
          <w:szCs w:val="24"/>
          <w:lang w:val="ru"/>
        </w:rPr>
        <w:t>С</w:t>
      </w:r>
      <w:r w:rsidRPr="002B559A">
        <w:rPr>
          <w:rFonts w:ascii="Times New Roman" w:hAnsi="Times New Roman" w:cs="Times New Roman"/>
          <w:sz w:val="24"/>
          <w:szCs w:val="24"/>
        </w:rPr>
        <w:t>. 0-0.</w:t>
      </w:r>
    </w:p>
    <w:p w:rsidR="00E56457" w:rsidRDefault="00541E16" w:rsidP="00541E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Набор реаль</w:t>
      </w:r>
      <w:r>
        <w:rPr>
          <w:rFonts w:ascii="Times New Roman" w:hAnsi="Times New Roman" w:cs="Times New Roman"/>
          <w:sz w:val="24"/>
          <w:szCs w:val="24"/>
          <w:lang w:val="ru"/>
        </w:rPr>
        <w:t>ных и синтетических изображений лиц - https://www.kaggle.com/ciplab/real-and-fake-face-detection</w:t>
      </w:r>
    </w:p>
    <w:p w:rsidR="00E56457" w:rsidRPr="002B559A" w:rsidRDefault="00541E16" w:rsidP="00541E1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59A">
        <w:rPr>
          <w:rFonts w:ascii="Times New Roman" w:hAnsi="Times New Roman" w:cs="Times New Roman"/>
          <w:sz w:val="24"/>
          <w:szCs w:val="24"/>
        </w:rPr>
        <w:t>Redmon</w:t>
      </w:r>
      <w:proofErr w:type="spellEnd"/>
      <w:r w:rsidRPr="002B559A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2B559A">
        <w:rPr>
          <w:rFonts w:ascii="Times New Roman" w:hAnsi="Times New Roman" w:cs="Times New Roman"/>
          <w:sz w:val="24"/>
          <w:szCs w:val="24"/>
        </w:rPr>
        <w:t>Farhadi</w:t>
      </w:r>
      <w:proofErr w:type="spellEnd"/>
      <w:r w:rsidRPr="002B559A">
        <w:rPr>
          <w:rFonts w:ascii="Times New Roman" w:hAnsi="Times New Roman" w:cs="Times New Roman"/>
          <w:sz w:val="24"/>
          <w:szCs w:val="24"/>
        </w:rPr>
        <w:t xml:space="preserve"> A. Yolov3: An incremental improvement //</w:t>
      </w:r>
      <w:proofErr w:type="spellStart"/>
      <w:r w:rsidRPr="002B559A">
        <w:rPr>
          <w:rFonts w:ascii="Times New Roman" w:hAnsi="Times New Roman" w:cs="Times New Roman"/>
          <w:sz w:val="24"/>
          <w:szCs w:val="24"/>
        </w:rPr>
        <w:t>arXiv</w:t>
      </w:r>
      <w:proofErr w:type="spellEnd"/>
      <w:r w:rsidRPr="002B559A">
        <w:rPr>
          <w:rFonts w:ascii="Times New Roman" w:hAnsi="Times New Roman" w:cs="Times New Roman"/>
          <w:sz w:val="24"/>
          <w:szCs w:val="24"/>
        </w:rPr>
        <w:t xml:space="preserve"> preprint arXiv</w:t>
      </w:r>
      <w:proofErr w:type="gramStart"/>
      <w:r w:rsidRPr="002B559A">
        <w:rPr>
          <w:rFonts w:ascii="Times New Roman" w:hAnsi="Times New Roman" w:cs="Times New Roman"/>
          <w:sz w:val="24"/>
          <w:szCs w:val="24"/>
        </w:rPr>
        <w:t>:1804.02767</w:t>
      </w:r>
      <w:proofErr w:type="gramEnd"/>
      <w:r w:rsidRPr="002B559A">
        <w:rPr>
          <w:rFonts w:ascii="Times New Roman" w:hAnsi="Times New Roman" w:cs="Times New Roman"/>
          <w:sz w:val="24"/>
          <w:szCs w:val="24"/>
        </w:rPr>
        <w:t>. – 2018.</w:t>
      </w:r>
    </w:p>
    <w:sectPr w:rsidR="00E56457" w:rsidRPr="002B559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AF5E5B"/>
    <w:multiLevelType w:val="singleLevel"/>
    <w:tmpl w:val="FEAF5E5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FEFB7AA"/>
    <w:multiLevelType w:val="singleLevel"/>
    <w:tmpl w:val="FFEFB7A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D5C56"/>
    <w:rsid w:val="BFFD65EB"/>
    <w:rsid w:val="D4E7DFC3"/>
    <w:rsid w:val="E7F3D742"/>
    <w:rsid w:val="F37A5D31"/>
    <w:rsid w:val="F4EF6A36"/>
    <w:rsid w:val="F7FD5C56"/>
    <w:rsid w:val="FFB799B8"/>
    <w:rsid w:val="FFEB7B8E"/>
    <w:rsid w:val="FFF8A969"/>
    <w:rsid w:val="FFFC05F9"/>
    <w:rsid w:val="002B559A"/>
    <w:rsid w:val="002B68A7"/>
    <w:rsid w:val="00382609"/>
    <w:rsid w:val="00541E16"/>
    <w:rsid w:val="00543655"/>
    <w:rsid w:val="0067265C"/>
    <w:rsid w:val="007677A2"/>
    <w:rsid w:val="00AF4588"/>
    <w:rsid w:val="00B7722B"/>
    <w:rsid w:val="00B853CE"/>
    <w:rsid w:val="00E56457"/>
    <w:rsid w:val="1F8C9D2B"/>
    <w:rsid w:val="25C7AA35"/>
    <w:rsid w:val="3EEE6B0D"/>
    <w:rsid w:val="3FBFB981"/>
    <w:rsid w:val="5D6D08C6"/>
    <w:rsid w:val="67FC5F32"/>
    <w:rsid w:val="6FFB57D8"/>
    <w:rsid w:val="7ABB3D42"/>
    <w:rsid w:val="7E7E3F83"/>
    <w:rsid w:val="9CB9FEA4"/>
    <w:rsid w:val="ACE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74D5D6-8486-4C10-8B98-56956CBA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3362</Characters>
  <Application>Microsoft Office Word</Application>
  <DocSecurity>0</DocSecurity>
  <Lines>28</Lines>
  <Paragraphs>7</Paragraphs>
  <ScaleCrop>false</ScaleCrop>
  <Company>mephi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usert</cp:lastModifiedBy>
  <cp:revision>7</cp:revision>
  <dcterms:created xsi:type="dcterms:W3CDTF">2019-12-14T21:27:00Z</dcterms:created>
  <dcterms:modified xsi:type="dcterms:W3CDTF">2019-12-15T11:37:00Z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