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075F" w:rsidRPr="002C1942" w:rsidRDefault="0029075F" w:rsidP="0029075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1942">
        <w:rPr>
          <w:rFonts w:ascii="Times New Roman" w:hAnsi="Times New Roman" w:cs="Times New Roman"/>
          <w:sz w:val="24"/>
          <w:szCs w:val="24"/>
        </w:rPr>
        <w:t>МУНИЦИПАЛЬНОЕ АВТОНОМНОЕ УЧРЕЖДЕНИЕ</w:t>
      </w:r>
    </w:p>
    <w:p w:rsidR="0029075F" w:rsidRPr="002C1942" w:rsidRDefault="0029075F" w:rsidP="0029075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1942">
        <w:rPr>
          <w:rFonts w:ascii="Times New Roman" w:hAnsi="Times New Roman" w:cs="Times New Roman"/>
          <w:sz w:val="24"/>
          <w:szCs w:val="24"/>
        </w:rPr>
        <w:t>СРЕДНЯЯ ОБЩЕОБРАЗОВАТЕЛЬНАЯ ШКОЛА №17</w:t>
      </w:r>
    </w:p>
    <w:p w:rsidR="0029075F" w:rsidRPr="002C1942" w:rsidRDefault="0029075F" w:rsidP="0029075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1942">
        <w:rPr>
          <w:rFonts w:ascii="Times New Roman" w:hAnsi="Times New Roman" w:cs="Times New Roman"/>
          <w:sz w:val="24"/>
          <w:szCs w:val="24"/>
        </w:rPr>
        <w:t>С УГЛУБЛЁННЫМ ИЗУЧЕНИЕМ ОТДЕЛЬНЫХ ПРЕДМЕТОВ</w:t>
      </w:r>
    </w:p>
    <w:p w:rsidR="0029075F" w:rsidRPr="002C1942" w:rsidRDefault="0029075F" w:rsidP="0029075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ГОРОДСКОГО ОКРУГА ЩЁЛКОВО</w:t>
      </w:r>
    </w:p>
    <w:p w:rsidR="0029075F" w:rsidRPr="002C1942" w:rsidRDefault="0029075F" w:rsidP="0029075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075F" w:rsidRPr="002C1942" w:rsidRDefault="0029075F" w:rsidP="0029075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075F" w:rsidRPr="002C1942" w:rsidRDefault="0029075F" w:rsidP="0029075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075F" w:rsidRPr="002C1942" w:rsidRDefault="0029075F" w:rsidP="0029075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1942">
        <w:rPr>
          <w:rFonts w:ascii="Times New Roman" w:hAnsi="Times New Roman" w:cs="Times New Roman"/>
          <w:b/>
          <w:sz w:val="24"/>
          <w:szCs w:val="24"/>
        </w:rPr>
        <w:t>Геометрические методы решения полиномиальных уравнений</w:t>
      </w:r>
    </w:p>
    <w:p w:rsidR="0029075F" w:rsidRPr="002C1942" w:rsidRDefault="0029075F" w:rsidP="0029075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075F" w:rsidRPr="002C1942" w:rsidRDefault="0029075F" w:rsidP="0029075F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C1942">
        <w:rPr>
          <w:rFonts w:ascii="Times New Roman" w:hAnsi="Times New Roman" w:cs="Times New Roman"/>
          <w:b/>
          <w:sz w:val="24"/>
          <w:szCs w:val="24"/>
        </w:rPr>
        <w:t>Выполнила:</w:t>
      </w:r>
    </w:p>
    <w:p w:rsidR="0029075F" w:rsidRPr="002C1942" w:rsidRDefault="0029075F" w:rsidP="0029075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C1942">
        <w:rPr>
          <w:rFonts w:ascii="Times New Roman" w:hAnsi="Times New Roman" w:cs="Times New Roman"/>
          <w:sz w:val="24"/>
          <w:szCs w:val="24"/>
        </w:rPr>
        <w:t>Зобова Ирина, 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2C1942"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29075F" w:rsidRPr="002C1942" w:rsidRDefault="0029075F" w:rsidP="0029075F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C1942">
        <w:rPr>
          <w:rFonts w:ascii="Times New Roman" w:hAnsi="Times New Roman" w:cs="Times New Roman"/>
          <w:b/>
          <w:sz w:val="24"/>
          <w:szCs w:val="24"/>
        </w:rPr>
        <w:t>Научный руководитель:</w:t>
      </w:r>
    </w:p>
    <w:p w:rsidR="0029075F" w:rsidRPr="002C1942" w:rsidRDefault="0029075F" w:rsidP="0029075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C1942">
        <w:rPr>
          <w:rFonts w:ascii="Times New Roman" w:hAnsi="Times New Roman" w:cs="Times New Roman"/>
          <w:sz w:val="24"/>
          <w:szCs w:val="24"/>
        </w:rPr>
        <w:t>Батхина Н.В., преподаватель математики, к. ф.-м. н.</w:t>
      </w:r>
    </w:p>
    <w:p w:rsidR="0029075F" w:rsidRPr="002C1942" w:rsidRDefault="0029075F" w:rsidP="0029075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075F" w:rsidRPr="002C1942" w:rsidRDefault="0029075F" w:rsidP="0029075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075F" w:rsidRPr="002C1942" w:rsidRDefault="0029075F" w:rsidP="0029075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075F" w:rsidRPr="002C1942" w:rsidRDefault="0029075F" w:rsidP="0029075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075F" w:rsidRPr="002C1942" w:rsidRDefault="0029075F" w:rsidP="0029075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075F" w:rsidRPr="002C1942" w:rsidRDefault="0029075F" w:rsidP="0029075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075F" w:rsidRPr="002C1942" w:rsidRDefault="0029075F" w:rsidP="0029075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075F" w:rsidRPr="002C1942" w:rsidRDefault="0029075F" w:rsidP="0029075F">
      <w:pPr>
        <w:tabs>
          <w:tab w:val="left" w:pos="243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9075F" w:rsidRPr="002C1942" w:rsidRDefault="0029075F" w:rsidP="0029075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075F" w:rsidRPr="002C1942" w:rsidRDefault="0029075F" w:rsidP="0029075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075F" w:rsidRPr="002C1942" w:rsidRDefault="0029075F" w:rsidP="0029075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1942">
        <w:rPr>
          <w:rFonts w:ascii="Times New Roman" w:hAnsi="Times New Roman" w:cs="Times New Roman"/>
          <w:sz w:val="24"/>
          <w:szCs w:val="24"/>
        </w:rPr>
        <w:t>Щёлково,</w:t>
      </w:r>
    </w:p>
    <w:p w:rsidR="0029075F" w:rsidRPr="002C1942" w:rsidRDefault="0029075F" w:rsidP="0029075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1942">
        <w:rPr>
          <w:rFonts w:ascii="Times New Roman" w:hAnsi="Times New Roman" w:cs="Times New Roman"/>
          <w:sz w:val="24"/>
          <w:szCs w:val="24"/>
        </w:rPr>
        <w:t>2019</w:t>
      </w:r>
    </w:p>
    <w:p w:rsidR="0029075F" w:rsidRPr="002C1942" w:rsidRDefault="0029075F" w:rsidP="0029075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1942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29075F" w:rsidRPr="002C1942" w:rsidRDefault="0029075F" w:rsidP="0029075F">
      <w:pPr>
        <w:spacing w:line="360" w:lineRule="auto"/>
        <w:ind w:firstLineChars="709" w:firstLine="1702"/>
        <w:jc w:val="both"/>
        <w:rPr>
          <w:rFonts w:ascii="Times New Roman" w:hAnsi="Times New Roman" w:cs="Times New Roman"/>
          <w:sz w:val="24"/>
          <w:szCs w:val="24"/>
        </w:rPr>
      </w:pPr>
      <w:r w:rsidRPr="002C1942">
        <w:rPr>
          <w:rFonts w:ascii="Times New Roman" w:hAnsi="Times New Roman" w:cs="Times New Roman"/>
          <w:sz w:val="24"/>
          <w:szCs w:val="24"/>
        </w:rPr>
        <w:t>Несмотря на широту рассматриваемых современной математикой вопросов и их постоянное усложнение, некоторые основные математические задачи остаются нерешёнными. К ним относится и задача о решении алгебраического уравнения с одним или несколькими неизвестными.</w:t>
      </w:r>
    </w:p>
    <w:p w:rsidR="0029075F" w:rsidRPr="002C1942" w:rsidRDefault="0029075F" w:rsidP="0029075F">
      <w:pPr>
        <w:spacing w:line="360" w:lineRule="auto"/>
        <w:ind w:firstLineChars="709" w:firstLine="1702"/>
        <w:jc w:val="both"/>
        <w:rPr>
          <w:rFonts w:ascii="Times New Roman" w:hAnsi="Times New Roman" w:cs="Times New Roman"/>
          <w:sz w:val="24"/>
          <w:szCs w:val="24"/>
        </w:rPr>
      </w:pPr>
      <w:r w:rsidRPr="002C1942">
        <w:rPr>
          <w:rFonts w:ascii="Times New Roman" w:hAnsi="Times New Roman" w:cs="Times New Roman"/>
          <w:sz w:val="24"/>
          <w:szCs w:val="24"/>
        </w:rPr>
        <w:t>Целью настоящего исследования является применение методов степенной геометрии к исследованию особых точек плоских алгебраических кривых и к поиску приближенных значений корней многочленов от одной переменной.</w:t>
      </w:r>
    </w:p>
    <w:p w:rsidR="0029075F" w:rsidRPr="002C1942" w:rsidRDefault="0029075F" w:rsidP="0029075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1942">
        <w:rPr>
          <w:rFonts w:ascii="Times New Roman" w:hAnsi="Times New Roman" w:cs="Times New Roman"/>
          <w:b/>
          <w:sz w:val="24"/>
          <w:szCs w:val="24"/>
        </w:rPr>
        <w:t>Основное содержание</w:t>
      </w:r>
    </w:p>
    <w:p w:rsidR="0029075F" w:rsidRPr="002C1942" w:rsidRDefault="0029075F" w:rsidP="0029075F">
      <w:pPr>
        <w:spacing w:line="360" w:lineRule="auto"/>
        <w:ind w:firstLineChars="709" w:firstLine="1702"/>
        <w:jc w:val="both"/>
        <w:rPr>
          <w:rFonts w:ascii="Times New Roman" w:hAnsi="Times New Roman" w:cs="Times New Roman"/>
          <w:sz w:val="24"/>
          <w:szCs w:val="24"/>
        </w:rPr>
      </w:pPr>
      <w:r w:rsidRPr="002C1942">
        <w:rPr>
          <w:rFonts w:ascii="Times New Roman" w:hAnsi="Times New Roman" w:cs="Times New Roman"/>
          <w:sz w:val="24"/>
          <w:szCs w:val="24"/>
        </w:rPr>
        <w:t xml:space="preserve">Как известно, алгебраическим уравнением называется уравнение вида </w:t>
      </w:r>
      <m:oMath>
        <m:r>
          <w:rPr>
            <w:rFonts w:ascii="Cambria Math" w:hAnsi="Cambria Math" w:cs="Times New Roman"/>
            <w:sz w:val="24"/>
            <w:szCs w:val="24"/>
          </w:rPr>
          <m:t>P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,…,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>=0</m:t>
        </m:r>
      </m:oMath>
      <w:r w:rsidRPr="002C1942">
        <w:rPr>
          <w:rFonts w:ascii="Times New Roman" w:hAnsi="Times New Roman" w:cs="Times New Roman"/>
          <w:sz w:val="24"/>
          <w:szCs w:val="24"/>
        </w:rPr>
        <w:t xml:space="preserve">, где Р – многочлен от переменных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,…,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Pr="002C1942">
        <w:rPr>
          <w:rFonts w:ascii="Times New Roman" w:hAnsi="Times New Roman" w:cs="Times New Roman"/>
          <w:sz w:val="24"/>
          <w:szCs w:val="24"/>
        </w:rPr>
        <w:t xml:space="preserve">. Алгебраической кривой </w:t>
      </w:r>
      <w:r w:rsidRPr="002C194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C1942">
        <w:rPr>
          <w:rFonts w:ascii="Times New Roman" w:hAnsi="Times New Roman" w:cs="Times New Roman"/>
          <w:sz w:val="24"/>
          <w:szCs w:val="24"/>
        </w:rPr>
        <w:t xml:space="preserve">-го порядка называется кривая, уравнение которой, после освобождения его от дробей и радикалов, записывается в декартовой системе координат в виде </w:t>
      </w:r>
    </w:p>
    <w:p w:rsidR="0029075F" w:rsidRPr="002C1942" w:rsidRDefault="0029075F" w:rsidP="0029075F">
      <w:pPr>
        <w:spacing w:line="360" w:lineRule="auto"/>
        <w:ind w:firstLineChars="709" w:firstLine="1702"/>
        <w:jc w:val="right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 w:cs="Times New Roman"/>
                <w:sz w:val="24"/>
                <w:szCs w:val="24"/>
              </w:rPr>
              <m:t>,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y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nary>
          <m:naryPr>
            <m:chr m:val="∑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j=0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e>
        </m:nary>
        <m:nary>
          <m:naryPr>
            <m:chr m:val="∑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i=0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ij</m:t>
                </m:r>
              </m:sub>
            </m:sSub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p>
            </m:sSup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j</m:t>
                </m:r>
              </m:sup>
            </m:sSup>
          </m:e>
        </m:nary>
        <m:r>
          <w:rPr>
            <w:rFonts w:ascii="Cambria Math" w:eastAsiaTheme="minorEastAsia" w:hAnsi="Cambria Math" w:cs="Times New Roman"/>
            <w:sz w:val="24"/>
            <w:szCs w:val="24"/>
          </w:rPr>
          <m:t>=0</m:t>
        </m:r>
      </m:oMath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(1)</w:t>
      </w:r>
    </w:p>
    <w:p w:rsidR="0029075F" w:rsidRPr="002C1942" w:rsidRDefault="0029075F" w:rsidP="0029075F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Основной концепцией степенной геометрии является изучение свойств решений уравнения по показателям </w:t>
      </w:r>
      <w:proofErr w:type="gramStart"/>
      <w:r w:rsidRPr="002C1942">
        <w:rPr>
          <w:rFonts w:ascii="Times New Roman" w:eastAsiaTheme="minorEastAsia" w:hAnsi="Times New Roman" w:cs="Times New Roman"/>
          <w:sz w:val="24"/>
          <w:szCs w:val="24"/>
        </w:rPr>
        <w:t>степеней</w:t>
      </w:r>
      <w:proofErr w:type="gramEnd"/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 входящих в него мономов. Таким образом, многочлену (1) ставится в соответствие множество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S⊂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 векторных показателей степеней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q</m:t>
            </m:r>
          </m:e>
        </m:acc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ⅈ,j</m:t>
            </m:r>
          </m:e>
        </m:d>
      </m:oMath>
      <w:r w:rsidRPr="002C1942">
        <w:rPr>
          <w:rFonts w:ascii="Times New Roman" w:eastAsiaTheme="minorEastAsia" w:hAnsi="Times New Roman" w:cs="Times New Roman"/>
          <w:sz w:val="24"/>
          <w:szCs w:val="24"/>
        </w:rPr>
        <w:t>, для которых коэффициент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ij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≠0</m:t>
        </m:r>
      </m:oMath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. Множество </w:t>
      </w:r>
      <w:r w:rsidRPr="002C1942">
        <w:rPr>
          <w:rFonts w:ascii="Times New Roman" w:eastAsiaTheme="minorEastAsia" w:hAnsi="Times New Roman" w:cs="Times New Roman"/>
          <w:sz w:val="24"/>
          <w:szCs w:val="24"/>
          <w:lang w:val="en-US"/>
        </w:rPr>
        <w:t>S</w:t>
      </w:r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 называется носителем многочлена. Вместе с ним рассматривается его выпуклая линейная оболочка Г, более известная, как многоугольник Ньютона многочлена (1). Каждому ребру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Г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l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(d)</m:t>
            </m:r>
          </m:sup>
        </m:sSubSup>
      </m:oMath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 построенного многоугольника соответствует укорочение многочлена (1):</w:t>
      </w:r>
    </w:p>
    <w:p w:rsidR="0029075F" w:rsidRPr="002C1942" w:rsidRDefault="00C052C8" w:rsidP="0029075F">
      <w:pPr>
        <w:spacing w:line="360" w:lineRule="auto"/>
        <w:ind w:firstLineChars="709" w:firstLine="1702"/>
        <w:jc w:val="right"/>
        <w:rPr>
          <w:rFonts w:ascii="Times New Roman" w:eastAsiaTheme="minorEastAsia" w:hAnsi="Times New Roman" w:cs="Times New Roman"/>
          <w:sz w:val="24"/>
          <w:szCs w:val="24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acc>
              <m:ac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(d)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x,y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=∑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ij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ⅈ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p>
        </m:sSup>
      </m:oMath>
      <w:r w:rsidR="0029075F" w:rsidRPr="002C1942">
        <w:rPr>
          <w:rFonts w:ascii="Times New Roman" w:eastAsiaTheme="minorEastAsia" w:hAnsi="Times New Roman" w:cs="Times New Roman"/>
          <w:sz w:val="24"/>
          <w:szCs w:val="24"/>
        </w:rPr>
        <w:t xml:space="preserve"> ,     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ⅈ,j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 xml:space="preserve"> ∈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S</m:t>
        </m:r>
        <m:r>
          <w:rPr>
            <w:rFonts w:ascii="Cambria Math" w:hAnsi="Cambria Math" w:cs="Times New Roman"/>
            <w:sz w:val="24"/>
            <w:szCs w:val="24"/>
          </w:rPr>
          <m:t>∩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Г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l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(d)</m:t>
            </m:r>
          </m:sup>
        </m:sSubSup>
      </m:oMath>
      <w:r w:rsidR="0029075F" w:rsidRPr="002C1942">
        <w:rPr>
          <w:rFonts w:ascii="Times New Roman" w:eastAsiaTheme="minorEastAsia" w:hAnsi="Times New Roman" w:cs="Times New Roman"/>
          <w:sz w:val="24"/>
          <w:szCs w:val="24"/>
        </w:rPr>
        <w:t>.                                 (2)</w:t>
      </w:r>
    </w:p>
    <w:p w:rsidR="0029075F" w:rsidRPr="002C1942" w:rsidRDefault="0029075F" w:rsidP="0029075F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Оно является первым приближением исходного многочлена в той части пространства, которую задаёт нормальный вектор к ребру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Г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l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(d)</m:t>
            </m:r>
          </m:sup>
        </m:sSubSup>
      </m:oMath>
      <w:r w:rsidRPr="002C1942">
        <w:rPr>
          <w:rFonts w:ascii="Times New Roman" w:eastAsiaTheme="minorEastAsia" w:hAnsi="Times New Roman" w:cs="Times New Roman"/>
          <w:sz w:val="24"/>
          <w:szCs w:val="24"/>
        </w:rPr>
        <w:t>, направленный вовне многоугольника. Также</w:t>
      </w:r>
      <w:r w:rsidRPr="002C1942">
        <w:rPr>
          <w:rFonts w:ascii="Times New Roman" w:hAnsi="Times New Roman" w:cs="Times New Roman"/>
          <w:sz w:val="24"/>
          <w:szCs w:val="24"/>
        </w:rPr>
        <w:t xml:space="preserve"> укороченное уравнение обладает следующим свойством: если исходное уравнение имеет решение в виде ряда по степеням переменной, то первый член этого ряда есть решение некоторого укороченного уравнения.  Этот подход используется для определения типа особых точек некоторых алгебраических кривых и разложения в ряды их ветвей в окрестности особой точки.</w:t>
      </w:r>
    </w:p>
    <w:p w:rsidR="0029075F" w:rsidRPr="002C1942" w:rsidRDefault="0029075F" w:rsidP="0029075F">
      <w:pPr>
        <w:spacing w:line="360" w:lineRule="auto"/>
        <w:ind w:firstLineChars="709" w:firstLine="1702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C1942">
        <w:rPr>
          <w:rFonts w:ascii="Times New Roman" w:eastAsiaTheme="minorEastAsia" w:hAnsi="Times New Roman" w:cs="Times New Roman"/>
          <w:sz w:val="24"/>
          <w:szCs w:val="24"/>
        </w:rPr>
        <w:t>В качестве примера рассмотрим алгебраическую кривую четвертой степени, задаваемую следующим уравнением:</w:t>
      </w:r>
    </w:p>
    <w:p w:rsidR="0029075F" w:rsidRPr="002C1942" w:rsidRDefault="00C052C8" w:rsidP="0029075F">
      <w:pPr>
        <w:spacing w:line="360" w:lineRule="auto"/>
        <w:ind w:firstLineChars="709" w:firstLine="1702"/>
        <w:jc w:val="right"/>
        <w:rPr>
          <w:rFonts w:ascii="Times New Roman" w:eastAsiaTheme="minorEastAsia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y+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=0</m:t>
        </m:r>
      </m:oMath>
      <w:r w:rsidR="0029075F" w:rsidRPr="002C1942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(3</w:t>
      </w:r>
      <w:r w:rsidR="0029075F" w:rsidRPr="007A42B1">
        <w:rPr>
          <w:rFonts w:ascii="Times New Roman" w:eastAsiaTheme="minorEastAsia" w:hAnsi="Times New Roman" w:cs="Times New Roman"/>
          <w:sz w:val="24"/>
          <w:szCs w:val="24"/>
        </w:rPr>
        <w:t>.0</w:t>
      </w:r>
      <w:r w:rsidR="0029075F" w:rsidRPr="002C1942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29075F" w:rsidRPr="002C1942" w:rsidRDefault="0029075F" w:rsidP="0029075F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C1942">
        <w:rPr>
          <w:rFonts w:ascii="Times New Roman" w:eastAsiaTheme="minorEastAsia" w:hAnsi="Times New Roman" w:cs="Times New Roman"/>
          <w:sz w:val="24"/>
          <w:szCs w:val="24"/>
        </w:rPr>
        <w:t>Найдём координаты особой точки – той</w:t>
      </w:r>
      <w:r w:rsidRPr="002C1942">
        <w:rPr>
          <w:rFonts w:ascii="Times New Roman" w:hAnsi="Times New Roman" w:cs="Times New Roman"/>
          <w:sz w:val="24"/>
          <w:szCs w:val="24"/>
        </w:rPr>
        <w:t xml:space="preserve"> </w:t>
      </w:r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точки кривой, в которой частные производные по </w:t>
      </w:r>
      <w:r w:rsidRPr="002C1942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 и </w:t>
      </w:r>
      <w:r w:rsidRPr="002C1942">
        <w:rPr>
          <w:rFonts w:ascii="Times New Roman" w:eastAsiaTheme="minorEastAsia" w:hAnsi="Times New Roman" w:cs="Times New Roman"/>
          <w:sz w:val="24"/>
          <w:szCs w:val="24"/>
          <w:lang w:val="en-US"/>
        </w:rPr>
        <w:t>y</w:t>
      </w:r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 равны нулю: </w:t>
      </w:r>
    </w:p>
    <w:p w:rsidR="0029075F" w:rsidRPr="002C1942" w:rsidRDefault="00C052C8" w:rsidP="0029075F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eqArrPr>
              <m:e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'</m:t>
                    </m:r>
                  </m:sup>
                </m:sSub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=4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-2xy=0</m:t>
                </m:r>
              </m:e>
              <m:e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y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'</m:t>
                    </m:r>
                  </m:sup>
                </m:sSub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=-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+3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=0</m:t>
                </m:r>
              </m:e>
            </m:eqAr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⇒</m:t>
        </m:r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2x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2x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-y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=0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=0</m:t>
                </m:r>
              </m:e>
            </m:eqAr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⇒</m:t>
        </m:r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x=0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y=0</m:t>
                </m:r>
              </m:e>
            </m:eqArr>
          </m:e>
        </m:d>
      </m:oMath>
      <w:r w:rsidR="0029075F" w:rsidRPr="002C1942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29075F" w:rsidRPr="002C1942" w:rsidRDefault="0029075F" w:rsidP="0029075F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7961EDF" wp14:editId="152B33C5">
            <wp:simplePos x="0" y="0"/>
            <wp:positionH relativeFrom="column">
              <wp:posOffset>53340</wp:posOffset>
            </wp:positionH>
            <wp:positionV relativeFrom="paragraph">
              <wp:posOffset>2663825</wp:posOffset>
            </wp:positionV>
            <wp:extent cx="2606040" cy="2606040"/>
            <wp:effectExtent l="19050" t="19050" r="22860" b="22860"/>
            <wp:wrapSquare wrapText="bothSides"/>
            <wp:docPr id="6" name="Рисунок 6" descr="https://pp.userapi.com/c853516/v853516646/2b620/rhcrx_9zL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3516/v853516646/2b620/rhcrx_9zLz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5" b="21875"/>
                    <a:stretch/>
                  </pic:blipFill>
                  <pic:spPr bwMode="auto">
                    <a:xfrm>
                      <a:off x="0" y="0"/>
                      <a:ext cx="2606040" cy="260604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C19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356DCF7A" wp14:editId="50BD5D07">
            <wp:simplePos x="0" y="0"/>
            <wp:positionH relativeFrom="column">
              <wp:posOffset>76200</wp:posOffset>
            </wp:positionH>
            <wp:positionV relativeFrom="paragraph">
              <wp:posOffset>-47110</wp:posOffset>
            </wp:positionV>
            <wp:extent cx="2606040" cy="2606040"/>
            <wp:effectExtent l="19050" t="19050" r="22860" b="22860"/>
            <wp:wrapTight wrapText="bothSides">
              <wp:wrapPolygon edited="0">
                <wp:start x="-158" y="-158"/>
                <wp:lineTo x="-158" y="21632"/>
                <wp:lineTo x="21632" y="21632"/>
                <wp:lineTo x="21632" y="-158"/>
                <wp:lineTo x="-158" y="-158"/>
              </wp:wrapPolygon>
            </wp:wrapTight>
            <wp:docPr id="5" name="Рисунок 5" descr="https://pp.userapi.com/c856036/v856036881/29bb9/RO5ikv4y1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6036/v856036881/29bb9/RO5ikv4y1W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96" b="19330"/>
                    <a:stretch/>
                  </pic:blipFill>
                  <pic:spPr bwMode="auto">
                    <a:xfrm>
                      <a:off x="0" y="0"/>
                      <a:ext cx="2606040" cy="260604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Мы выбираем только указанное решение этой системы, </w:t>
      </w:r>
      <w:proofErr w:type="gramStart"/>
      <w:r w:rsidRPr="002C1942">
        <w:rPr>
          <w:rFonts w:ascii="Times New Roman" w:eastAsiaTheme="minorEastAsia" w:hAnsi="Times New Roman" w:cs="Times New Roman"/>
          <w:sz w:val="24"/>
          <w:szCs w:val="24"/>
        </w:rPr>
        <w:t>так</w:t>
      </w:r>
      <w:proofErr w:type="gramEnd"/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 как только оно удовлетворяет уравнению кривой. Затем определим носитель многочлена, стоящего в левой части уравнения кривой: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S</m:t>
        </m:r>
        <m: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4;0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,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2;1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,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0;3</m:t>
                </m:r>
              </m:e>
            </m:d>
          </m:e>
        </m:d>
      </m:oMath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. Построим выпуклый многоугольник из полученного набора точек. Выбираем те ребра, нормальные векторы которых направлены в сторону начала координат, потому что только они дают информацию о поведении кривой вблизи точки (0;0). </w:t>
      </w:r>
      <w:r w:rsidRPr="002C1942">
        <w:rPr>
          <w:rFonts w:ascii="Times New Roman" w:hAnsi="Times New Roman" w:cs="Times New Roman"/>
          <w:sz w:val="24"/>
          <w:szCs w:val="24"/>
        </w:rPr>
        <w:t xml:space="preserve">Ребру АВ соответствует укороченное уравнение 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acc>
              <m:ac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y=0</m:t>
        </m:r>
      </m:oMath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, откуда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y</m:t>
        </m:r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; ребру </w:t>
      </w:r>
      <w:r w:rsidRPr="002C1942">
        <w:rPr>
          <w:rFonts w:ascii="Times New Roman" w:eastAsiaTheme="minorEastAsia" w:hAnsi="Times New Roman" w:cs="Times New Roman"/>
          <w:sz w:val="24"/>
          <w:szCs w:val="24"/>
          <w:lang w:val="en-US"/>
        </w:rPr>
        <w:t>BC</w:t>
      </w:r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 соответствует укороченное уравнение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acc>
              <m:ac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y=0</m:t>
        </m:r>
      </m:oMath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, откуда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y=±x</m:t>
        </m:r>
      </m:oMath>
      <w:r w:rsidRPr="002C1942">
        <w:rPr>
          <w:rFonts w:ascii="Times New Roman" w:eastAsiaTheme="minorEastAsia" w:hAnsi="Times New Roman" w:cs="Times New Roman"/>
          <w:sz w:val="24"/>
          <w:szCs w:val="24"/>
        </w:rPr>
        <w:t>. Это и есть первые приближения уравнения (3</w:t>
      </w:r>
      <w:r w:rsidRPr="00294FF9">
        <w:rPr>
          <w:rFonts w:ascii="Times New Roman" w:eastAsiaTheme="minorEastAsia" w:hAnsi="Times New Roman" w:cs="Times New Roman"/>
          <w:sz w:val="24"/>
          <w:szCs w:val="24"/>
        </w:rPr>
        <w:t>.0</w:t>
      </w:r>
      <w:r w:rsidRPr="002C1942">
        <w:rPr>
          <w:rFonts w:ascii="Times New Roman" w:eastAsiaTheme="minorEastAsia" w:hAnsi="Times New Roman" w:cs="Times New Roman"/>
          <w:sz w:val="24"/>
          <w:szCs w:val="24"/>
        </w:rPr>
        <w:t>) вблизи нуля.</w:t>
      </w:r>
    </w:p>
    <w:p w:rsidR="0029075F" w:rsidRDefault="0029075F" w:rsidP="0029075F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На </w:t>
      </w:r>
      <w:r>
        <w:rPr>
          <w:rFonts w:ascii="Times New Roman" w:eastAsiaTheme="minorEastAsia" w:hAnsi="Times New Roman" w:cs="Times New Roman"/>
          <w:sz w:val="24"/>
          <w:szCs w:val="24"/>
        </w:rPr>
        <w:t>рисунке</w:t>
      </w:r>
      <w:r w:rsidRPr="004813F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2C1942">
        <w:rPr>
          <w:rFonts w:ascii="Times New Roman" w:eastAsiaTheme="minorEastAsia" w:hAnsi="Times New Roman" w:cs="Times New Roman"/>
          <w:sz w:val="24"/>
          <w:szCs w:val="24"/>
        </w:rPr>
        <w:t>видно, что первое приближение достаточно точно описывает ветви кривой вблизи особой точки, но, если точн</w:t>
      </w:r>
      <w:r>
        <w:rPr>
          <w:rFonts w:ascii="Times New Roman" w:eastAsiaTheme="minorEastAsia" w:hAnsi="Times New Roman" w:cs="Times New Roman"/>
          <w:sz w:val="24"/>
          <w:szCs w:val="24"/>
        </w:rPr>
        <w:t>ости недостаточно, можно получи</w:t>
      </w:r>
      <w:r w:rsidRPr="002C1942">
        <w:rPr>
          <w:rFonts w:ascii="Times New Roman" w:eastAsiaTheme="minorEastAsia" w:hAnsi="Times New Roman" w:cs="Times New Roman"/>
          <w:sz w:val="24"/>
          <w:szCs w:val="24"/>
        </w:rPr>
        <w:t>ть второе приближение с помощью введен</w:t>
      </w:r>
      <w:r>
        <w:rPr>
          <w:rFonts w:ascii="Times New Roman" w:eastAsiaTheme="minorEastAsia" w:hAnsi="Times New Roman" w:cs="Times New Roman"/>
          <w:sz w:val="24"/>
          <w:szCs w:val="24"/>
        </w:rPr>
        <w:t>ия поправок в первое</w:t>
      </w:r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y=±x+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ε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2,3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, y=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ε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</m:oMath>
      <w:r w:rsidRPr="002C1942">
        <w:rPr>
          <w:rFonts w:ascii="Times New Roman" w:eastAsiaTheme="minorEastAsia" w:hAnsi="Times New Roman" w:cs="Times New Roman"/>
          <w:sz w:val="24"/>
          <w:szCs w:val="24"/>
        </w:rPr>
        <w:t>, подстановки полученного выражения в уравнение (3</w:t>
      </w:r>
      <w:r w:rsidRPr="00294FF9">
        <w:rPr>
          <w:rFonts w:ascii="Times New Roman" w:eastAsiaTheme="minorEastAsia" w:hAnsi="Times New Roman" w:cs="Times New Roman"/>
          <w:sz w:val="24"/>
          <w:szCs w:val="24"/>
        </w:rPr>
        <w:t>.0</w:t>
      </w:r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) вместо </w:t>
      </w:r>
      <w:r w:rsidRPr="002C1942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 и </w:t>
      </w:r>
      <w:r w:rsidRPr="002C1942">
        <w:rPr>
          <w:rFonts w:ascii="Times New Roman" w:eastAsiaTheme="minorEastAsia" w:hAnsi="Times New Roman" w:cs="Times New Roman"/>
          <w:sz w:val="24"/>
          <w:szCs w:val="24"/>
          <w:lang w:val="en-US"/>
        </w:rPr>
        <w:t>y</w:t>
      </w:r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 и последующего построения многоугольника Ньютон</w:t>
      </w:r>
      <w:r w:rsidRPr="007D74E9">
        <w:rPr>
          <w:rFonts w:ascii="Times New Roman" w:eastAsiaTheme="minorEastAsia" w:hAnsi="Times New Roman" w:cs="Times New Roman"/>
          <w:sz w:val="24"/>
          <w:szCs w:val="24"/>
        </w:rPr>
        <w:t>а:</w:t>
      </w:r>
    </w:p>
    <w:p w:rsidR="0029075F" w:rsidRPr="00DD3EBA" w:rsidRDefault="00C052C8" w:rsidP="0029075F">
      <w:pPr>
        <w:spacing w:line="360" w:lineRule="auto"/>
        <w:jc w:val="center"/>
        <w:rPr>
          <w:rFonts w:ascii="Times New Roman" w:eastAsiaTheme="minorEastAsia" w:hAnsi="Times New Roman" w:cs="Times New Roman"/>
          <w:i/>
          <w:sz w:val="24"/>
          <w:szCs w:val="24"/>
        </w:rPr>
      </w:pPr>
      <m:oMathPara>
        <m:oMath>
          <m:d>
            <m:dPr>
              <m:begChr m:val="["/>
              <m:endChr m:val="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4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ε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</m:e>
                  </m: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ε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=0</m:t>
                  </m:r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4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ε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</m:e>
                  </m: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x+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ε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=0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4"/>
                      <w:szCs w:val="24"/>
                    </w:rPr>
                  </m:ctrlPr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4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-x+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ε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b>
                      </m:sSub>
                    </m:e>
                  </m: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-x+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ε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=0</m:t>
                  </m:r>
                </m:e>
              </m:eqAr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⇒</m:t>
              </m:r>
              <m:d>
                <m:dPr>
                  <m:begChr m:val="[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6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+3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sup>
                      </m:sSup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ε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ε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+3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ε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+</m:t>
                      </m:r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ε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=0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+2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ε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+3x</m:t>
                      </m:r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ε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+</m:t>
                      </m:r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ε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=0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  <w:sz w:val="24"/>
                          <w:szCs w:val="24"/>
                        </w:rPr>
                      </m:ctrlPr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+2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ε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-3x</m:t>
                      </m:r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ε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+</m:t>
                      </m:r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ε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=0</m:t>
                      </m:r>
                    </m:e>
                  </m:eqArr>
                </m:e>
              </m:d>
            </m:e>
          </m:d>
        </m:oMath>
      </m:oMathPara>
    </w:p>
    <w:p w:rsidR="0029075F" w:rsidRDefault="0029075F" w:rsidP="0029075F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highlight w:val="yellow"/>
        </w:rPr>
      </w:pPr>
    </w:p>
    <w:p w:rsidR="0029075F" w:rsidRPr="004813FA" w:rsidRDefault="0029075F" w:rsidP="0029075F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D3EBA">
        <w:rPr>
          <w:rFonts w:ascii="Times New Roman" w:eastAsiaTheme="minorEastAsia" w:hAnsi="Times New Roman" w:cs="Times New Roman"/>
          <w:sz w:val="24"/>
          <w:szCs w:val="24"/>
        </w:rPr>
        <w:lastRenderedPageBreak/>
        <w:t>О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пределим носители полученных трёх уравнений, учитывая, что показатели степеней в двух из них не отличаются: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6;0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, 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4;1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, 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2;1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, 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2;2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, (0;3)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2,3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4;0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, 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2;1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, 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1;2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, 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0;3</m:t>
                </m:r>
              </m:e>
            </m:d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>.                           Построим многоугольники Ньютона.</w:t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BA6A9FE" wp14:editId="13D41D96">
            <wp:simplePos x="0" y="0"/>
            <wp:positionH relativeFrom="column">
              <wp:posOffset>15240</wp:posOffset>
            </wp:positionH>
            <wp:positionV relativeFrom="paragraph">
              <wp:posOffset>15240</wp:posOffset>
            </wp:positionV>
            <wp:extent cx="2606400" cy="2606400"/>
            <wp:effectExtent l="19050" t="19050" r="22860" b="22860"/>
            <wp:wrapTight wrapText="bothSides">
              <wp:wrapPolygon edited="0">
                <wp:start x="-158" y="-158"/>
                <wp:lineTo x="-158" y="21632"/>
                <wp:lineTo x="21632" y="21632"/>
                <wp:lineTo x="21632" y="-158"/>
                <wp:lineTo x="-158" y="-158"/>
              </wp:wrapPolygon>
            </wp:wrapTight>
            <wp:docPr id="10" name="Рисунок 10" descr="https://pp.userapi.com/c851324/v851324221/101ee5/ME7P0icf2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1324/v851324221/101ee5/ME7P0icf2e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5" b="21875"/>
                    <a:stretch/>
                  </pic:blipFill>
                  <pic:spPr bwMode="auto">
                    <a:xfrm>
                      <a:off x="0" y="0"/>
                      <a:ext cx="2606400" cy="26064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9075F" w:rsidRDefault="0029075F" w:rsidP="0029075F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B7FD2B1" wp14:editId="01C2A9EB">
            <wp:simplePos x="0" y="0"/>
            <wp:positionH relativeFrom="margin">
              <wp:align>left</wp:align>
            </wp:positionH>
            <wp:positionV relativeFrom="paragraph">
              <wp:posOffset>3823970</wp:posOffset>
            </wp:positionV>
            <wp:extent cx="2606040" cy="2606040"/>
            <wp:effectExtent l="19050" t="19050" r="22860" b="22860"/>
            <wp:wrapTight wrapText="bothSides">
              <wp:wrapPolygon edited="0">
                <wp:start x="-158" y="-158"/>
                <wp:lineTo x="-158" y="21632"/>
                <wp:lineTo x="21632" y="21632"/>
                <wp:lineTo x="21632" y="-158"/>
                <wp:lineTo x="-158" y="-158"/>
              </wp:wrapPolygon>
            </wp:wrapTight>
            <wp:docPr id="18" name="Рисунок 18" descr="https://pp.userapi.com/c846122/v846122646/1f67d1/9lQjtVMll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122/v846122646/1f67d1/9lQjtVMllL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5" b="21875"/>
                    <a:stretch/>
                  </pic:blipFill>
                  <pic:spPr bwMode="auto">
                    <a:xfrm>
                      <a:off x="0" y="0"/>
                      <a:ext cx="2606040" cy="260604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3FD5924" wp14:editId="49517978">
            <wp:simplePos x="0" y="0"/>
            <wp:positionH relativeFrom="margin">
              <wp:align>left</wp:align>
            </wp:positionH>
            <wp:positionV relativeFrom="paragraph">
              <wp:posOffset>1051560</wp:posOffset>
            </wp:positionV>
            <wp:extent cx="2606400" cy="2606400"/>
            <wp:effectExtent l="19050" t="19050" r="22860" b="22860"/>
            <wp:wrapTight wrapText="bothSides">
              <wp:wrapPolygon edited="0">
                <wp:start x="-158" y="-158"/>
                <wp:lineTo x="-158" y="21632"/>
                <wp:lineTo x="21632" y="21632"/>
                <wp:lineTo x="21632" y="-158"/>
                <wp:lineTo x="-158" y="-158"/>
              </wp:wrapPolygon>
            </wp:wrapTight>
            <wp:docPr id="15" name="Рисунок 15" descr="https://pp.userapi.com/c850024/v850024221/179e92/UKXjck9v7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0024/v850024221/179e92/UKXjck9v7j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5" b="21875"/>
                    <a:stretch/>
                  </pic:blipFill>
                  <pic:spPr bwMode="auto">
                    <a:xfrm>
                      <a:off x="0" y="0"/>
                      <a:ext cx="2606400" cy="26064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При нахождении второго приближения из двух или нескольких ребер, нормальные векторы которых направлены в начало координат, следует выбрать то, которое расположено ближе других к оси абсцисс. В данном случае выбираем ребро АС, которому соответствует укороченное уравнение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acc>
              <m:ac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откуда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</m:oMath>
      <w:r w:rsidRPr="00E567A9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>
        <w:rPr>
          <w:rFonts w:ascii="Times New Roman" w:eastAsiaTheme="minorEastAsia" w:hAnsi="Times New Roman" w:cs="Times New Roman"/>
          <w:sz w:val="24"/>
          <w:szCs w:val="24"/>
        </w:rPr>
        <w:t>В другом случае выбираем ребро АВ, которому соответствуют следующие укороченные уравнения: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acc>
              <m:ac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+2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2,3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откуда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2,3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Таким образом получено второе приближение: </w:t>
      </w:r>
    </w:p>
    <w:p w:rsidR="0029075F" w:rsidRDefault="0029075F" w:rsidP="0029075F">
      <w:pPr>
        <w:spacing w:line="36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y=x-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(3.1)</w:t>
      </w:r>
    </w:p>
    <w:p w:rsidR="0029075F" w:rsidRPr="00E567A9" w:rsidRDefault="0029075F" w:rsidP="0029075F">
      <w:pPr>
        <w:spacing w:line="36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y=-x-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(3.2)</w:t>
      </w:r>
    </w:p>
    <w:p w:rsidR="0029075F" w:rsidRDefault="0029075F" w:rsidP="0029075F">
      <w:pPr>
        <w:spacing w:line="36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y=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(3.3)</w:t>
      </w:r>
    </w:p>
    <w:p w:rsidR="0029075F" w:rsidRPr="004813FA" w:rsidRDefault="0029075F" w:rsidP="0029075F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Оно, вместе с кривой и её первым приближением, показано на графике. </w:t>
      </w:r>
      <w:r w:rsidRPr="002C1942">
        <w:rPr>
          <w:rFonts w:ascii="Times New Roman" w:eastAsiaTheme="minorEastAsia" w:hAnsi="Times New Roman" w:cs="Times New Roman"/>
          <w:sz w:val="24"/>
          <w:szCs w:val="24"/>
        </w:rPr>
        <w:t>Очевидно, последующие приближения дадут ещё более хорошие результаты вблизи особой точки кривой.</w:t>
      </w:r>
      <w:r w:rsidRPr="002C194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9075F" w:rsidRPr="002C1942" w:rsidRDefault="0029075F" w:rsidP="0029075F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3463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Уравнения (3.1), (3.2) и (3.3) дают первые два слагаемых в разложении ветвей банта по степеням переменной </w:t>
      </w:r>
      <w:r w:rsidRPr="00A3463F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x</w:t>
      </w:r>
      <w:r w:rsidRPr="00A3463F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Pr="00A3463F">
        <w:rPr>
          <w:rFonts w:ascii="Times New Roman" w:hAnsi="Times New Roman" w:cs="Times New Roman"/>
          <w:sz w:val="24"/>
          <w:szCs w:val="24"/>
        </w:rPr>
        <w:t xml:space="preserve"> </w:t>
      </w:r>
      <w:r w:rsidRPr="00A3463F">
        <w:rPr>
          <w:rFonts w:ascii="Times New Roman" w:hAnsi="Times New Roman" w:cs="Times New Roman"/>
          <w:noProof/>
          <w:sz w:val="24"/>
          <w:szCs w:val="24"/>
          <w:lang w:eastAsia="ru-RU"/>
        </w:rPr>
        <w:t>Зная первые два члена разложения, мы понимаем, какой будет шаг показателя степени, и следующие слагаемые можно искать проще: методом неопределённых коэффициентов.</w:t>
      </w:r>
    </w:p>
    <w:p w:rsidR="0029075F" w:rsidRPr="002C1942" w:rsidRDefault="0029075F" w:rsidP="0029075F">
      <w:pPr>
        <w:spacing w:line="360" w:lineRule="auto"/>
        <w:ind w:firstLineChars="709" w:firstLine="1702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C1942">
        <w:rPr>
          <w:rFonts w:ascii="Times New Roman" w:eastAsiaTheme="minorEastAsia" w:hAnsi="Times New Roman" w:cs="Times New Roman"/>
          <w:sz w:val="24"/>
          <w:szCs w:val="24"/>
        </w:rPr>
        <w:lastRenderedPageBreak/>
        <w:t>Рассмотрим также алгебраическую кривую третьей степени, называемую трисектрисой Маклорена и задающуюся уравнением:</w:t>
      </w:r>
    </w:p>
    <w:p w:rsidR="0029075F" w:rsidRPr="002C1942" w:rsidRDefault="00C052C8" w:rsidP="0029075F">
      <w:pPr>
        <w:spacing w:line="360" w:lineRule="auto"/>
        <w:ind w:firstLineChars="709" w:firstLine="1702"/>
        <w:jc w:val="right"/>
        <w:rPr>
          <w:rFonts w:ascii="Times New Roman" w:eastAsiaTheme="minorEastAsia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+x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+3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=0</m:t>
        </m:r>
      </m:oMath>
      <w:r w:rsidR="0029075F" w:rsidRPr="002C1942">
        <w:rPr>
          <w:rFonts w:ascii="Times New Roman" w:eastAsiaTheme="minorEastAsia" w:hAnsi="Times New Roman" w:cs="Times New Roman"/>
          <w:sz w:val="24"/>
          <w:szCs w:val="24"/>
        </w:rPr>
        <w:t xml:space="preserve">         </w:t>
      </w:r>
      <w:r w:rsidR="0029075F">
        <w:rPr>
          <w:rFonts w:ascii="Times New Roman" w:eastAsiaTheme="minorEastAsia" w:hAnsi="Times New Roman" w:cs="Times New Roman"/>
          <w:sz w:val="24"/>
          <w:szCs w:val="24"/>
        </w:rPr>
        <w:t xml:space="preserve">             </w:t>
      </w:r>
      <w:r w:rsidR="0029075F" w:rsidRPr="002C1942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(4</w:t>
      </w:r>
      <w:r w:rsidR="0029075F" w:rsidRPr="007A42B1">
        <w:rPr>
          <w:rFonts w:ascii="Times New Roman" w:eastAsiaTheme="minorEastAsia" w:hAnsi="Times New Roman" w:cs="Times New Roman"/>
          <w:sz w:val="24"/>
          <w:szCs w:val="24"/>
        </w:rPr>
        <w:t>.0</w:t>
      </w:r>
      <w:r w:rsidR="0029075F" w:rsidRPr="002C1942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29075F" w:rsidRPr="002C1942" w:rsidRDefault="0029075F" w:rsidP="0029075F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C1942">
        <w:rPr>
          <w:rFonts w:ascii="Times New Roman" w:eastAsiaTheme="minorEastAsia" w:hAnsi="Times New Roman" w:cs="Times New Roman"/>
          <w:sz w:val="24"/>
          <w:szCs w:val="24"/>
        </w:rPr>
        <w:t>Аналогичным образом находим особую точку кривой:</w:t>
      </w:r>
    </w:p>
    <w:p w:rsidR="0029075F" w:rsidRPr="002C1942" w:rsidRDefault="00C052C8" w:rsidP="0029075F">
      <w:pPr>
        <w:spacing w:line="360" w:lineRule="auto"/>
        <w:ind w:firstLineChars="709" w:firstLine="1702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eqArrPr>
                <m:e>
                  <m:sSubSup>
                    <m:sSub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'</m:t>
                      </m:r>
                    </m:sup>
                  </m:sSub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=3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+6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=0</m:t>
                  </m:r>
                </m:e>
                <m:e>
                  <m:sSubSup>
                    <m:sSub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y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'</m:t>
                      </m:r>
                    </m:sup>
                  </m:sSub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=2xy-2y=0</m:t>
                  </m:r>
                </m:e>
              </m:eqAr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⇒</m:t>
              </m:r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-3x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x+2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y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x-1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=0</m:t>
                      </m:r>
                    </m:e>
                  </m:eqArr>
                </m:e>
              </m:d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⇒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y=0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x=0</m:t>
                  </m:r>
                </m:e>
              </m:eqArr>
            </m:e>
          </m:d>
        </m:oMath>
      </m:oMathPara>
    </w:p>
    <w:p w:rsidR="0029075F" w:rsidRDefault="0029075F" w:rsidP="0029075F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C19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5ADD4B2" wp14:editId="08C5A448">
            <wp:simplePos x="0" y="0"/>
            <wp:positionH relativeFrom="margin">
              <wp:align>left</wp:align>
            </wp:positionH>
            <wp:positionV relativeFrom="margin">
              <wp:posOffset>2616200</wp:posOffset>
            </wp:positionV>
            <wp:extent cx="2606400" cy="2606400"/>
            <wp:effectExtent l="19050" t="19050" r="22860" b="22860"/>
            <wp:wrapSquare wrapText="bothSides"/>
            <wp:docPr id="2" name="Рисунок 2" descr="https://pp.userapi.com/c850232/v850232902/121993/xcBN5OeZt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0232/v850232902/121993/xcBN5OeZtj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42" b="12388"/>
                    <a:stretch/>
                  </pic:blipFill>
                  <pic:spPr bwMode="auto">
                    <a:xfrm>
                      <a:off x="0" y="0"/>
                      <a:ext cx="2606400" cy="26064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По носителю многочлена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S</m:t>
        </m:r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3;0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,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1;2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,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0;2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,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2;0</m:t>
                </m:r>
              </m:e>
            </m:d>
          </m:e>
        </m:d>
      </m:oMath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 построим многоугольник Ньютона. Ребру </w:t>
      </w:r>
      <w:r w:rsidRPr="002C1942">
        <w:rPr>
          <w:rFonts w:ascii="Times New Roman" w:eastAsiaTheme="minorEastAsia" w:hAnsi="Times New Roman" w:cs="Times New Roman"/>
          <w:sz w:val="24"/>
          <w:szCs w:val="24"/>
          <w:lang w:val="en-US"/>
        </w:rPr>
        <w:t>CD</w:t>
      </w:r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 соответствует укороченное уравнение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acc>
              <m:ac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CD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3x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=0</m:t>
        </m:r>
      </m:oMath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, откуда первое приближение вблизи нуля (особой точки):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y=±x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e>
        </m:rad>
      </m:oMath>
      <w:r w:rsidRPr="002C1942">
        <w:rPr>
          <w:rFonts w:ascii="Times New Roman" w:eastAsiaTheme="minorEastAsia" w:hAnsi="Times New Roman" w:cs="Times New Roman"/>
          <w:sz w:val="24"/>
          <w:szCs w:val="24"/>
        </w:rPr>
        <w:t>. Поправочные члены дают более точные уравнения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29075F" w:rsidRPr="00294FF9" w:rsidRDefault="0029075F" w:rsidP="0029075F">
      <w:pPr>
        <w:spacing w:line="36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y</m:t>
        </m:r>
        <m:r>
          <w:rPr>
            <w:rFonts w:ascii="Cambria Math" w:eastAsiaTheme="minorEastAsia" w:hAnsi="Cambria Math" w:cs="Times New Roman"/>
            <w:sz w:val="24"/>
            <w:szCs w:val="24"/>
          </w:rPr>
          <m:t>=x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e>
            </m:rad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e>
            </m:rad>
          </m:den>
        </m:f>
      </m:oMath>
      <w:r w:rsidRPr="00294FF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</w:t>
      </w:r>
      <w:r w:rsidRPr="007A42B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 w:rsidRPr="00294FF9">
        <w:rPr>
          <w:rFonts w:ascii="Times New Roman" w:eastAsiaTheme="minorEastAsia" w:hAnsi="Times New Roman" w:cs="Times New Roman"/>
          <w:sz w:val="24"/>
          <w:szCs w:val="24"/>
        </w:rPr>
        <w:t>(4</w:t>
      </w:r>
      <w:r>
        <w:rPr>
          <w:rFonts w:ascii="Times New Roman" w:eastAsiaTheme="minorEastAsia" w:hAnsi="Times New Roman" w:cs="Times New Roman"/>
          <w:sz w:val="24"/>
          <w:szCs w:val="24"/>
        </w:rPr>
        <w:t>.1)</w:t>
      </w:r>
    </w:p>
    <w:p w:rsidR="0029075F" w:rsidRPr="002C1942" w:rsidRDefault="0029075F" w:rsidP="0029075F">
      <w:pPr>
        <w:spacing w:line="36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y</m:t>
        </m:r>
        <m:r>
          <w:rPr>
            <w:rFonts w:ascii="Cambria Math" w:eastAsiaTheme="minorEastAsia" w:hAnsi="Cambria Math" w:cs="Times New Roman"/>
            <w:sz w:val="24"/>
            <w:szCs w:val="24"/>
          </w:rPr>
          <m:t>=-x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e>
            </m:rad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e>
            </m:rad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  <w:r w:rsidRPr="007A42B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(4.2)</w:t>
      </w:r>
      <w:r w:rsidRPr="002C19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13C1C0D" wp14:editId="1A0CD38D">
            <wp:simplePos x="0" y="0"/>
            <wp:positionH relativeFrom="margin">
              <wp:align>left</wp:align>
            </wp:positionH>
            <wp:positionV relativeFrom="margin">
              <wp:posOffset>5331460</wp:posOffset>
            </wp:positionV>
            <wp:extent cx="2606040" cy="2606040"/>
            <wp:effectExtent l="19050" t="19050" r="22860" b="22860"/>
            <wp:wrapSquare wrapText="bothSides"/>
            <wp:docPr id="8" name="Рисунок 8" descr="https://pp.userapi.com/c848616/v848616219/16f20f/a5-_m1oSb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8616/v848616219/16f20f/a5-_m1oSbS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0" b="21870"/>
                    <a:stretch/>
                  </pic:blipFill>
                  <pic:spPr bwMode="auto">
                    <a:xfrm>
                      <a:off x="0" y="0"/>
                      <a:ext cx="2606040" cy="260604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9075F" w:rsidRPr="002C1942" w:rsidRDefault="0029075F" w:rsidP="0029075F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Некоторые кривые, называющиеся уникурсальными, допускают кроме неявного задания ещё и параметрическое. Параметрически заданная кривая имеет вид:          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x=φ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t</m:t>
                    </m:r>
                  </m:e>
                </m:d>
              </m: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y=Ψ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t</m:t>
                    </m:r>
                  </m:e>
                </m:d>
              </m:e>
            </m:eqAr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</m:oMath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,  где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φ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,Ψ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</m:d>
      </m:oMath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 – некоторые функции параметра </w:t>
      </w:r>
      <w:r w:rsidRPr="002C1942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:rsidR="0029075F" w:rsidRPr="002C1942" w:rsidRDefault="0029075F" w:rsidP="0029075F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C1942">
        <w:rPr>
          <w:rFonts w:ascii="Times New Roman" w:eastAsiaTheme="minorEastAsia" w:hAnsi="Times New Roman" w:cs="Times New Roman"/>
          <w:sz w:val="24"/>
          <w:szCs w:val="24"/>
        </w:rPr>
        <w:t>Поскольку кривая (4</w:t>
      </w:r>
      <w:r w:rsidRPr="00E8074F">
        <w:rPr>
          <w:rFonts w:ascii="Times New Roman" w:eastAsiaTheme="minorEastAsia" w:hAnsi="Times New Roman" w:cs="Times New Roman"/>
          <w:sz w:val="24"/>
          <w:szCs w:val="24"/>
        </w:rPr>
        <w:t>.0</w:t>
      </w:r>
      <w:r w:rsidRPr="002C1942">
        <w:rPr>
          <w:rFonts w:ascii="Times New Roman" w:eastAsiaTheme="minorEastAsia" w:hAnsi="Times New Roman" w:cs="Times New Roman"/>
          <w:sz w:val="24"/>
          <w:szCs w:val="24"/>
        </w:rPr>
        <w:t>) допускает рациональную параметризацию, то можно сравнить приближения, полученные с помощью многоугольника Ньютона, с точным</w:t>
      </w:r>
      <w:r>
        <w:rPr>
          <w:rFonts w:ascii="Times New Roman" w:eastAsiaTheme="minorEastAsia" w:hAnsi="Times New Roman" w:cs="Times New Roman"/>
          <w:sz w:val="24"/>
          <w:szCs w:val="24"/>
        </w:rPr>
        <w:t>и уравнениями, описывающими</w:t>
      </w:r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 ветви кривой вблизи особой точки. Происходит это следующим образом. Через точку (0;0) проведём всевозможные прямые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y=tx</m:t>
        </m:r>
      </m:oMath>
      <w:r w:rsidRPr="002C1942">
        <w:rPr>
          <w:rFonts w:ascii="Times New Roman" w:eastAsiaTheme="minorEastAsia" w:hAnsi="Times New Roman" w:cs="Times New Roman"/>
          <w:sz w:val="24"/>
          <w:szCs w:val="24"/>
        </w:rPr>
        <w:t>; с помощью подстановки их уравнения в исходную неявную функцию (4</w:t>
      </w:r>
      <w:r>
        <w:rPr>
          <w:rFonts w:ascii="Times New Roman" w:eastAsiaTheme="minorEastAsia" w:hAnsi="Times New Roman" w:cs="Times New Roman"/>
          <w:sz w:val="24"/>
          <w:szCs w:val="24"/>
        </w:rPr>
        <w:t>.0</w:t>
      </w:r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) выразим функции параметрические:  </w:t>
      </w:r>
    </w:p>
    <w:p w:rsidR="0029075F" w:rsidRPr="002C1942" w:rsidRDefault="00C052C8" w:rsidP="0029075F">
      <w:pPr>
        <w:spacing w:line="360" w:lineRule="auto"/>
        <w:ind w:firstLineChars="709" w:firstLine="1702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=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-3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+1</m:t>
                      </m:r>
                    </m:den>
                  </m:f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y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=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-3t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+1</m:t>
                      </m:r>
                    </m:den>
                  </m:f>
                </m:e>
              </m:eqArr>
            </m:e>
          </m:d>
        </m:oMath>
      </m:oMathPara>
    </w:p>
    <w:p w:rsidR="0029075F" w:rsidRPr="002C1942" w:rsidRDefault="0029075F" w:rsidP="0029075F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Точке (0;0) соответствует значение параметра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t=±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e>
        </m:rad>
      </m:oMath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. Затем раскладываем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</m:d>
      </m:oMath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 и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</m:d>
      </m:oMath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 в ряд Тейлора в точках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при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t=±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e>
        </m:rad>
      </m:oMath>
      <w:r w:rsidRPr="002C1942">
        <w:rPr>
          <w:rFonts w:ascii="Times New Roman" w:eastAsiaTheme="minorEastAsia" w:hAnsi="Times New Roman" w:cs="Times New Roman"/>
          <w:sz w:val="24"/>
          <w:szCs w:val="24"/>
        </w:rPr>
        <w:t>:</w:t>
      </w:r>
    </w:p>
    <w:p w:rsidR="0029075F" w:rsidRPr="002C1942" w:rsidRDefault="0029075F" w:rsidP="0029075F">
      <w:pPr>
        <w:spacing w:line="36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x=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e>
            </m:ra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e>
            </m:rad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8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+…</m:t>
        </m:r>
      </m:oMath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(5)</w:t>
      </w:r>
    </w:p>
    <w:p w:rsidR="0029075F" w:rsidRPr="002C1942" w:rsidRDefault="0029075F" w:rsidP="0029075F">
      <w:pPr>
        <w:spacing w:line="36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y=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3t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8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  <m:rad>
              <m:ra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</m:t>
                </m:r>
              </m:deg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16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+…</m:t>
        </m:r>
      </m:oMath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(6)</w:t>
      </w:r>
    </w:p>
    <w:p w:rsidR="0029075F" w:rsidRPr="007A42B1" w:rsidRDefault="0029075F" w:rsidP="0029075F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Для проверки п</w:t>
      </w:r>
      <w:r w:rsidRPr="007A42B1">
        <w:rPr>
          <w:rFonts w:ascii="Times New Roman" w:eastAsiaTheme="minorEastAsia" w:hAnsi="Times New Roman" w:cs="Times New Roman"/>
          <w:sz w:val="24"/>
          <w:szCs w:val="24"/>
        </w:rPr>
        <w:t>одставляем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r w:rsidRPr="007A42B1">
        <w:rPr>
          <w:rFonts w:ascii="Times New Roman" w:eastAsiaTheme="minorEastAsia" w:hAnsi="Times New Roman" w:cs="Times New Roman"/>
          <w:sz w:val="24"/>
          <w:szCs w:val="24"/>
        </w:rPr>
        <w:t>5</w:t>
      </w:r>
      <w:r>
        <w:rPr>
          <w:rFonts w:ascii="Times New Roman" w:eastAsiaTheme="minorEastAsia" w:hAnsi="Times New Roman" w:cs="Times New Roman"/>
          <w:sz w:val="24"/>
          <w:szCs w:val="24"/>
        </w:rPr>
        <w:t>)</w:t>
      </w:r>
      <w:r w:rsidRPr="007A42B1">
        <w:rPr>
          <w:rFonts w:ascii="Times New Roman" w:eastAsiaTheme="minorEastAsia" w:hAnsi="Times New Roman" w:cs="Times New Roman"/>
          <w:sz w:val="24"/>
          <w:szCs w:val="24"/>
        </w:rPr>
        <w:t xml:space="preserve"> и </w:t>
      </w: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r w:rsidRPr="007A42B1">
        <w:rPr>
          <w:rFonts w:ascii="Times New Roman" w:eastAsiaTheme="minorEastAsia" w:hAnsi="Times New Roman" w:cs="Times New Roman"/>
          <w:sz w:val="24"/>
          <w:szCs w:val="24"/>
        </w:rPr>
        <w:t>6</w:t>
      </w:r>
      <w:r>
        <w:rPr>
          <w:rFonts w:ascii="Times New Roman" w:eastAsiaTheme="minorEastAsia" w:hAnsi="Times New Roman" w:cs="Times New Roman"/>
          <w:sz w:val="24"/>
          <w:szCs w:val="24"/>
        </w:rPr>
        <w:t>)</w:t>
      </w:r>
      <w:r w:rsidRPr="007A42B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в левую и правую части равенства (</w:t>
      </w:r>
      <w:r w:rsidRPr="007A42B1">
        <w:rPr>
          <w:rFonts w:ascii="Times New Roman" w:eastAsiaTheme="minorEastAsia" w:hAnsi="Times New Roman" w:cs="Times New Roman"/>
          <w:sz w:val="24"/>
          <w:szCs w:val="24"/>
        </w:rPr>
        <w:t>4.1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) вместо </w:t>
      </w:r>
      <w:r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x</w:t>
      </w:r>
      <w:r w:rsidRPr="007A42B1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и </w:t>
      </w:r>
      <w:r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y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соответственно:</w:t>
      </w:r>
    </w:p>
    <w:p w:rsidR="0029075F" w:rsidRPr="007A42B1" w:rsidRDefault="00C052C8" w:rsidP="0029075F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3t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8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  <m:rad>
                <m:ra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deg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e>
              </m:rad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16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+…=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3t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8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  <m:rad>
                <m:ra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deg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e>
              </m:rad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16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+…</m:t>
          </m:r>
        </m:oMath>
      </m:oMathPara>
    </w:p>
    <w:p w:rsidR="0029075F" w:rsidRDefault="0029075F" w:rsidP="0029075F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2C1942">
        <w:rPr>
          <w:rFonts w:ascii="Times New Roman" w:eastAsiaTheme="minorEastAsia" w:hAnsi="Times New Roman" w:cs="Times New Roman"/>
          <w:sz w:val="24"/>
          <w:szCs w:val="24"/>
        </w:rPr>
        <w:t>Таким образом, многоугольник Ньютона дает хорошее приближение ветвей кривой вблиз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и особой точки вплоть до третьего </w:t>
      </w:r>
      <w:r w:rsidRPr="002C1942">
        <w:rPr>
          <w:rFonts w:ascii="Times New Roman" w:eastAsiaTheme="minorEastAsia" w:hAnsi="Times New Roman" w:cs="Times New Roman"/>
          <w:sz w:val="24"/>
          <w:szCs w:val="24"/>
        </w:rPr>
        <w:t>с помощью введения поправочных членов.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A6747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Рассмотр</w:t>
      </w:r>
      <w:r w:rsidR="0041385D" w:rsidRPr="00A6747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ены</w:t>
      </w:r>
      <w:r w:rsidRPr="00A6747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и другие примеры алгебраических кривых и</w:t>
      </w:r>
      <w:r w:rsidR="00C052C8" w:rsidRPr="00A6747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их приближений в особых точках</w:t>
      </w:r>
      <w:r w:rsidR="00A6747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– см. приложение 1.</w:t>
      </w:r>
    </w:p>
    <w:p w:rsidR="00744B66" w:rsidRDefault="00744B66" w:rsidP="0029075F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Рассмотрим также кривую пятой степени, первое приближение которой описывает её недостаточно точно:</w:t>
      </w:r>
    </w:p>
    <w:p w:rsidR="00B15174" w:rsidRDefault="00AC0872" w:rsidP="00B15174">
      <w:pPr>
        <w:jc w:val="right"/>
        <w:rPr>
          <w:rFonts w:ascii="Times New Roman" w:eastAsiaTheme="minorEastAsia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y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-2x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y-x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+2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=0</m:t>
        </m:r>
      </m:oMath>
      <w:r w:rsidRPr="00AC0872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(7.0)</w:t>
      </w:r>
    </w:p>
    <w:p w:rsidR="00B15174" w:rsidRDefault="00B15174" w:rsidP="00B15174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403888</wp:posOffset>
            </wp:positionV>
            <wp:extent cx="2606040" cy="2606040"/>
            <wp:effectExtent l="19050" t="19050" r="22860" b="22860"/>
            <wp:wrapThrough wrapText="bothSides">
              <wp:wrapPolygon edited="0">
                <wp:start x="-158" y="-158"/>
                <wp:lineTo x="-158" y="21632"/>
                <wp:lineTo x="21632" y="21632"/>
                <wp:lineTo x="21632" y="-158"/>
                <wp:lineTo x="-158" y="-158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3hnvU0YmAw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4" b="21874"/>
                    <a:stretch/>
                  </pic:blipFill>
                  <pic:spPr bwMode="auto">
                    <a:xfrm>
                      <a:off x="0" y="0"/>
                      <a:ext cx="2606040" cy="2606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15174">
        <w:rPr>
          <w:rFonts w:ascii="Times New Roman" w:eastAsiaTheme="minorEastAsia" w:hAnsi="Times New Roman" w:cs="Times New Roman"/>
          <w:sz w:val="24"/>
          <w:szCs w:val="24"/>
        </w:rPr>
        <w:t>Нос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итель многочлена: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S</m:t>
        </m:r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2;5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,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5;2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, 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1;5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, 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5;0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, 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0;5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,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3;1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, 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1;3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,(2;2)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Построим многоугольник Ньютона. </w:t>
      </w:r>
    </w:p>
    <w:p w:rsidR="00B15174" w:rsidRDefault="00B15174" w:rsidP="00B05667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Ребру </w:t>
      </w:r>
      <w:r>
        <w:rPr>
          <w:rFonts w:ascii="Times New Roman" w:hAnsi="Times New Roman" w:cs="Times New Roman"/>
          <w:sz w:val="24"/>
          <w:szCs w:val="24"/>
          <w:lang w:val="en-US"/>
        </w:rPr>
        <w:t>EH</w:t>
      </w:r>
      <w:r w:rsidRPr="002C1942">
        <w:rPr>
          <w:rFonts w:ascii="Times New Roman" w:hAnsi="Times New Roman" w:cs="Times New Roman"/>
          <w:sz w:val="24"/>
          <w:szCs w:val="24"/>
        </w:rPr>
        <w:t xml:space="preserve"> соответствует укороченное уравнение 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acc>
              <m:ac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EH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-2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=0</m:t>
        </m:r>
      </m:oMath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, откуда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y</m:t>
        </m:r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>
          <w:rPr>
            <w:rFonts w:ascii="Cambria Math" w:eastAsiaTheme="minorEastAsia" w:hAnsi="Cambria Math" w:cs="Times New Roman"/>
            <w:sz w:val="24"/>
            <w:szCs w:val="24"/>
          </w:rPr>
          <m:t>0</m:t>
        </m:r>
      </m:oMath>
      <w:r w:rsidRPr="002C1942">
        <w:rPr>
          <w:rFonts w:ascii="Times New Roman" w:eastAsiaTheme="minorEastAsia" w:hAnsi="Times New Roman" w:cs="Times New Roman"/>
          <w:sz w:val="24"/>
          <w:szCs w:val="24"/>
        </w:rPr>
        <w:t>;</w:t>
      </w:r>
      <w:r w:rsidR="00B05667" w:rsidRPr="00B05667">
        <w:rPr>
          <w:rFonts w:ascii="Times New Roman" w:hAnsi="Times New Roman" w:cs="Times New Roman"/>
          <w:sz w:val="24"/>
          <w:szCs w:val="24"/>
        </w:rPr>
        <w:t xml:space="preserve"> </w:t>
      </w:r>
      <w:r w:rsidR="00B05667">
        <w:rPr>
          <w:rFonts w:ascii="Times New Roman" w:hAnsi="Times New Roman" w:cs="Times New Roman"/>
          <w:sz w:val="24"/>
          <w:szCs w:val="24"/>
        </w:rPr>
        <w:t xml:space="preserve">ребру </w:t>
      </w:r>
      <w:r w:rsidR="00B05667">
        <w:rPr>
          <w:rFonts w:ascii="Times New Roman" w:hAnsi="Times New Roman" w:cs="Times New Roman"/>
          <w:sz w:val="24"/>
          <w:szCs w:val="24"/>
          <w:lang w:val="en-US"/>
        </w:rPr>
        <w:t>FD</w:t>
      </w:r>
      <w:r w:rsidR="00B05667" w:rsidRPr="002C1942">
        <w:rPr>
          <w:rFonts w:ascii="Times New Roman" w:hAnsi="Times New Roman" w:cs="Times New Roman"/>
          <w:sz w:val="24"/>
          <w:szCs w:val="24"/>
        </w:rPr>
        <w:t xml:space="preserve"> соответствует укороченное уравнение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acc>
              <m:ac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FD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y=0</m:t>
        </m:r>
      </m:oMath>
      <w:r w:rsidR="00B05667" w:rsidRPr="002C1942">
        <w:rPr>
          <w:rFonts w:ascii="Times New Roman" w:eastAsiaTheme="minorEastAsia" w:hAnsi="Times New Roman" w:cs="Times New Roman"/>
          <w:sz w:val="24"/>
          <w:szCs w:val="24"/>
        </w:rPr>
        <w:t xml:space="preserve">, откуда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y</m:t>
        </m:r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="00B05667" w:rsidRPr="002C1942">
        <w:rPr>
          <w:rFonts w:ascii="Times New Roman" w:eastAsiaTheme="minorEastAsia" w:hAnsi="Times New Roman" w:cs="Times New Roman"/>
          <w:sz w:val="24"/>
          <w:szCs w:val="24"/>
        </w:rPr>
        <w:t>;</w:t>
      </w:r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B05667">
        <w:rPr>
          <w:rFonts w:ascii="Times New Roman" w:eastAsiaTheme="minorEastAsia" w:hAnsi="Times New Roman" w:cs="Times New Roman"/>
          <w:sz w:val="24"/>
          <w:szCs w:val="24"/>
        </w:rPr>
        <w:t xml:space="preserve">наконец, </w:t>
      </w:r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ребру </w:t>
      </w:r>
      <w:r w:rsidR="00B05667">
        <w:rPr>
          <w:rFonts w:ascii="Times New Roman" w:eastAsiaTheme="minorEastAsia" w:hAnsi="Times New Roman" w:cs="Times New Roman"/>
          <w:sz w:val="24"/>
          <w:szCs w:val="24"/>
          <w:lang w:val="en-US"/>
        </w:rPr>
        <w:t>HGF</w:t>
      </w:r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 соответствует укороченное уравнение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acc>
              <m:ac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HGF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y-x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+2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=0</m:t>
        </m:r>
      </m:oMath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="00B05667" w:rsidRPr="00B05667">
        <w:rPr>
          <w:rFonts w:ascii="Times New Roman" w:eastAsiaTheme="minorEastAsia" w:hAnsi="Times New Roman" w:cs="Times New Roman"/>
          <w:sz w:val="24"/>
          <w:szCs w:val="24"/>
        </w:rPr>
        <w:t xml:space="preserve">где </w:t>
      </w:r>
      <w:r w:rsidR="009F6963">
        <w:rPr>
          <w:rFonts w:ascii="Times New Roman" w:eastAsiaTheme="minorEastAsia" w:hAnsi="Times New Roman" w:cs="Times New Roman"/>
          <w:sz w:val="24"/>
          <w:szCs w:val="24"/>
        </w:rPr>
        <w:t xml:space="preserve">решением является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m:rPr>
                <m:lit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(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y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=0</m:t>
        </m:r>
      </m:oMath>
      <w:r w:rsidR="009F6963" w:rsidRPr="009F6963">
        <w:rPr>
          <w:rFonts w:ascii="Times New Roman" w:eastAsiaTheme="minorEastAsia" w:hAnsi="Times New Roman" w:cs="Times New Roman"/>
          <w:sz w:val="24"/>
          <w:szCs w:val="24"/>
        </w:rPr>
        <w:t xml:space="preserve">.  </w:t>
      </w:r>
      <w:r w:rsidR="009F6963">
        <w:rPr>
          <w:rFonts w:ascii="Times New Roman" w:eastAsiaTheme="minorEastAsia" w:hAnsi="Times New Roman" w:cs="Times New Roman"/>
          <w:sz w:val="24"/>
          <w:szCs w:val="24"/>
        </w:rPr>
        <w:t xml:space="preserve">Однако это недостаточно точные решения, которые свидетельствуют о том, что особая точка (0;0) является точкой самокасания. Для более точного приближения выполним подстановку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y=x+ε</m:t>
        </m:r>
      </m:oMath>
      <w:r w:rsidR="009F6963" w:rsidRPr="009F696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52C50">
        <w:rPr>
          <w:rFonts w:ascii="Times New Roman" w:eastAsiaTheme="minorEastAsia" w:hAnsi="Times New Roman" w:cs="Times New Roman"/>
          <w:sz w:val="24"/>
          <w:szCs w:val="24"/>
        </w:rPr>
        <w:t>в исходную функцию, опреде</w:t>
      </w:r>
      <w:r w:rsidR="002F4CFB">
        <w:rPr>
          <w:rFonts w:ascii="Times New Roman" w:eastAsiaTheme="minorEastAsia" w:hAnsi="Times New Roman" w:cs="Times New Roman"/>
          <w:sz w:val="24"/>
          <w:szCs w:val="24"/>
        </w:rPr>
        <w:t>лим носитель полученной функции от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r>
          <w:rPr>
            <w:rFonts w:ascii="Cambria Math" w:eastAsiaTheme="minorEastAsia" w:hAnsi="Cambria Math" w:cs="Times New Roman"/>
            <w:sz w:val="24"/>
            <w:szCs w:val="24"/>
          </w:rPr>
          <m:t>x,ε</m:t>
        </m:r>
      </m:oMath>
      <w:r w:rsidR="002F4CFB">
        <w:rPr>
          <w:rFonts w:ascii="Times New Roman" w:eastAsiaTheme="minorEastAsia" w:hAnsi="Times New Roman" w:cs="Times New Roman"/>
          <w:sz w:val="24"/>
          <w:szCs w:val="24"/>
        </w:rPr>
        <w:t xml:space="preserve"> и найдём второе приближение:</w:t>
      </w:r>
    </w:p>
    <w:p w:rsidR="002F4CFB" w:rsidRPr="002F4CFB" w:rsidRDefault="002F4CFB" w:rsidP="00B05667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F4CFB" w:rsidRPr="009A1AAD" w:rsidRDefault="002F4CFB" w:rsidP="009A1AAD">
      <w:pPr>
        <w:jc w:val="right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w:lastRenderedPageBreak/>
          <m:t>3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ε-2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+9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ε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-10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ε+2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+10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ε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-20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ε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+5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ε+5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ε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-20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ε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+10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ε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ε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-10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ε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+10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ε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ε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-2x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ε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+5x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ε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-x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ε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ε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>
          <w:rPr>
            <w:rFonts w:ascii="Cambria Math" w:eastAsiaTheme="minorEastAsia" w:hAnsi="Cambria Math" w:cs="Times New Roman"/>
            <w:sz w:val="24"/>
            <w:szCs w:val="24"/>
          </w:rPr>
          <m:t>0</m:t>
        </m:r>
      </m:oMath>
      <w:r w:rsidR="009A1AAD" w:rsidRPr="009A1AAD">
        <w:rPr>
          <w:rFonts w:ascii="Times New Roman" w:eastAsiaTheme="minorEastAsia" w:hAnsi="Times New Roman" w:cs="Times New Roman"/>
          <w:sz w:val="24"/>
          <w:szCs w:val="24"/>
        </w:rPr>
        <w:t xml:space="preserve">      (7.1)</w:t>
      </w:r>
    </w:p>
    <w:p w:rsidR="00D52C50" w:rsidRPr="00D41FB9" w:rsidRDefault="009A1AAD" w:rsidP="00B05667">
      <w:pPr>
        <w:jc w:val="both"/>
        <w:rPr>
          <w:rFonts w:ascii="Times New Roman" w:eastAsiaTheme="minorEastAsia" w:hAnsi="Times New Roman" w:cs="Times New Roman"/>
          <w:sz w:val="16"/>
          <w:szCs w:val="24"/>
        </w:rPr>
      </w:pPr>
      <w:r w:rsidRPr="009A1AAD">
        <w:rPr>
          <w:rFonts w:ascii="Times New Roman" w:eastAsiaTheme="minorEastAsia" w:hAnsi="Times New Roman" w:cs="Times New Roman"/>
          <w:sz w:val="24"/>
          <w:szCs w:val="24"/>
        </w:rPr>
        <w:t>Носитель:</w:t>
      </w:r>
      <w:r w:rsidR="00D41FB9">
        <w:rPr>
          <w:rFonts w:ascii="Times New Roman" w:eastAsiaTheme="minorEastAsia" w:hAnsi="Times New Roman" w:cs="Times New Roman"/>
          <w:sz w:val="16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17"/>
            <w:lang w:val="en-US"/>
          </w:rPr>
          <m:t>S</m:t>
        </m:r>
        <m:r>
          <w:rPr>
            <w:rFonts w:ascii="Cambria Math" w:eastAsiaTheme="minorEastAsia" w:hAnsi="Cambria Math" w:cs="Times New Roman"/>
            <w:sz w:val="24"/>
            <w:szCs w:val="17"/>
          </w:rPr>
          <m:t>=</m:t>
        </m:r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i/>
                <w:sz w:val="24"/>
                <w:szCs w:val="17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17"/>
                  </w:rPr>
                </m:ctrlPr>
              </m:eqArr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17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17"/>
                      </w:rPr>
                      <m:t>6;1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17"/>
                  </w:rPr>
                  <m:t xml:space="preserve">,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17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17"/>
                      </w:rPr>
                      <m:t>6;0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17"/>
                  </w:rPr>
                  <m:t xml:space="preserve">,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17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17"/>
                      </w:rPr>
                      <m:t>5;2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17"/>
                  </w:rPr>
                  <m:t xml:space="preserve">,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17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17"/>
                      </w:rPr>
                      <m:t>5;1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17"/>
                  </w:rPr>
                  <m:t xml:space="preserve">,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17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17"/>
                      </w:rPr>
                      <m:t>5;0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17"/>
                  </w:rPr>
                  <m:t>,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17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17"/>
                      </w:rPr>
                      <m:t>4;3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17"/>
                  </w:rPr>
                  <m:t xml:space="preserve">,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17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17"/>
                      </w:rPr>
                      <m:t>4;2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17"/>
                  </w:rPr>
                  <m:t xml:space="preserve">,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17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17"/>
                      </w:rPr>
                      <m:t>4;1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17"/>
                  </w:rPr>
                  <m:t>,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17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17"/>
                      </w:rPr>
                      <m:t>3;4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17"/>
                  </w:rPr>
                  <m:t>,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17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17"/>
                      </w:rPr>
                      <m:t>3;3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17"/>
                  </w:rPr>
                  <m:t xml:space="preserve">, </m:t>
                </m:r>
              </m:e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17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17"/>
                      </w:rPr>
                      <m:t>3;2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17"/>
                  </w:rPr>
                  <m:t>,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17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17"/>
                      </w:rPr>
                      <m:t>2;5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17"/>
                  </w:rPr>
                  <m:t xml:space="preserve">,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17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17"/>
                      </w:rPr>
                      <m:t>2;4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17"/>
                  </w:rPr>
                  <m:t>,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17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17"/>
                      </w:rPr>
                      <m:t>2;3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17"/>
                  </w:rPr>
                  <m:t xml:space="preserve">,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17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17"/>
                      </w:rPr>
                      <m:t>2;2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17"/>
                  </w:rPr>
                  <m:t>,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17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17"/>
                      </w:rPr>
                      <m:t>1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  <w:szCs w:val="17"/>
                        <w:lang w:val="en-US"/>
                      </w:rPr>
                      <m:t>;5</m:t>
                    </m: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17"/>
                        <w:lang w:val="en-US"/>
                      </w:rPr>
                    </m:ctrlP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17"/>
                    <w:lang w:val="en-US"/>
                  </w:rPr>
                  <m:t>,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17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17"/>
                        <w:lang w:val="en-US"/>
                      </w:rPr>
                      <m:t>1;4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17"/>
                    <w:lang w:val="en-US"/>
                  </w:rPr>
                  <m:t>,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17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17"/>
                        <w:lang w:val="en-US"/>
                      </w:rPr>
                      <m:t>1;3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17"/>
                    <w:lang w:val="en-US"/>
                  </w:rPr>
                  <m:t>,(0;5)</m:t>
                </m: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17"/>
                    <w:lang w:val="en-US"/>
                  </w:rPr>
                </m:ctrlPr>
              </m:e>
            </m:eqArr>
          </m:e>
        </m:d>
      </m:oMath>
    </w:p>
    <w:p w:rsidR="00521644" w:rsidRDefault="00323D0C" w:rsidP="00B05667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2703830</wp:posOffset>
            </wp:positionV>
            <wp:extent cx="2520000" cy="2520000"/>
            <wp:effectExtent l="19050" t="19050" r="13970" b="13970"/>
            <wp:wrapThrough wrapText="bothSides">
              <wp:wrapPolygon edited="0">
                <wp:start x="-163" y="-163"/>
                <wp:lineTo x="-163" y="21556"/>
                <wp:lineTo x="21556" y="21556"/>
                <wp:lineTo x="21556" y="-163"/>
                <wp:lineTo x="-163" y="-163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ygwP9mxwU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4" b="21874"/>
                    <a:stretch/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AAD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2520000" cy="2520000"/>
            <wp:effectExtent l="19050" t="19050" r="13970" b="13970"/>
            <wp:wrapThrough wrapText="bothSides">
              <wp:wrapPolygon edited="0">
                <wp:start x="-163" y="-163"/>
                <wp:lineTo x="-163" y="21556"/>
                <wp:lineTo x="21556" y="21556"/>
                <wp:lineTo x="21556" y="-163"/>
                <wp:lineTo x="-163" y="-163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XI0C9A3YmWg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47" t="10755" r="1647" b="32993"/>
                    <a:stretch/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644">
        <w:rPr>
          <w:rFonts w:ascii="Times New Roman" w:eastAsiaTheme="minorEastAsia" w:hAnsi="Times New Roman" w:cs="Times New Roman"/>
          <w:sz w:val="24"/>
          <w:szCs w:val="24"/>
        </w:rPr>
        <w:t xml:space="preserve">Ребру </w:t>
      </w:r>
      <w:r w:rsidR="00521644">
        <w:rPr>
          <w:rFonts w:ascii="Times New Roman" w:eastAsiaTheme="minorEastAsia" w:hAnsi="Times New Roman" w:cs="Times New Roman"/>
          <w:sz w:val="24"/>
          <w:szCs w:val="24"/>
          <w:lang w:val="en-US"/>
        </w:rPr>
        <w:t>SR</w:t>
      </w:r>
      <w:r w:rsidR="00521644">
        <w:rPr>
          <w:rFonts w:ascii="Times New Roman" w:eastAsiaTheme="minorEastAsia" w:hAnsi="Times New Roman" w:cs="Times New Roman"/>
          <w:sz w:val="24"/>
          <w:szCs w:val="24"/>
        </w:rPr>
        <w:t xml:space="preserve"> соответствует укороченное уравнение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acc>
              <m:ac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SR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ε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-x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ε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=0</m:t>
        </m:r>
      </m:oMath>
      <w:r w:rsidR="00521644">
        <w:rPr>
          <w:rFonts w:ascii="Times New Roman" w:eastAsiaTheme="minorEastAsia" w:hAnsi="Times New Roman" w:cs="Times New Roman"/>
          <w:sz w:val="24"/>
          <w:szCs w:val="24"/>
        </w:rPr>
        <w:t xml:space="preserve">, откуда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y=x±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rad>
      </m:oMath>
      <w:r w:rsidR="00521644" w:rsidRPr="00521644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="00521644">
        <w:rPr>
          <w:rFonts w:ascii="Times New Roman" w:eastAsiaTheme="minorEastAsia" w:hAnsi="Times New Roman" w:cs="Times New Roman"/>
          <w:sz w:val="24"/>
          <w:szCs w:val="24"/>
        </w:rPr>
        <w:t xml:space="preserve">ребру </w:t>
      </w:r>
      <w:r w:rsidR="00521644">
        <w:rPr>
          <w:rFonts w:ascii="Times New Roman" w:eastAsiaTheme="minorEastAsia" w:hAnsi="Times New Roman" w:cs="Times New Roman"/>
          <w:sz w:val="24"/>
          <w:szCs w:val="24"/>
          <w:lang w:val="en-US"/>
        </w:rPr>
        <w:t>RO</w:t>
      </w:r>
      <w:r w:rsidR="00521644" w:rsidRPr="0052164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521644">
        <w:rPr>
          <w:rFonts w:ascii="Times New Roman" w:eastAsiaTheme="minorEastAsia" w:hAnsi="Times New Roman" w:cs="Times New Roman"/>
          <w:sz w:val="24"/>
          <w:szCs w:val="24"/>
        </w:rPr>
        <w:t xml:space="preserve">соответствует укороченное уравнение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acc>
              <m:ac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RO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eastAsiaTheme="minorEastAsia" w:hAnsi="Cambria Math" w:cs="Times New Roman"/>
            <w:sz w:val="24"/>
            <w:szCs w:val="24"/>
          </w:rPr>
          <m:t>-x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ε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ε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=0</m:t>
        </m:r>
      </m:oMath>
      <w:r w:rsidR="00521644">
        <w:rPr>
          <w:rFonts w:ascii="Times New Roman" w:eastAsiaTheme="minorEastAsia" w:hAnsi="Times New Roman" w:cs="Times New Roman"/>
          <w:sz w:val="24"/>
          <w:szCs w:val="24"/>
        </w:rPr>
        <w:t xml:space="preserve">, откуда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y=0</m:t>
        </m:r>
      </m:oMath>
      <w:r w:rsidR="00521644" w:rsidRPr="00521644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r w:rsidR="00521644">
        <w:rPr>
          <w:rFonts w:ascii="Times New Roman" w:eastAsiaTheme="minorEastAsia" w:hAnsi="Times New Roman" w:cs="Times New Roman"/>
          <w:sz w:val="24"/>
          <w:szCs w:val="24"/>
        </w:rPr>
        <w:t xml:space="preserve">одно из уравнений первого приближения), ребру </w:t>
      </w:r>
      <w:r w:rsidR="00521644">
        <w:rPr>
          <w:rFonts w:ascii="Times New Roman" w:eastAsiaTheme="minorEastAsia" w:hAnsi="Times New Roman" w:cs="Times New Roman"/>
          <w:sz w:val="24"/>
          <w:szCs w:val="24"/>
          <w:lang w:val="en-US"/>
        </w:rPr>
        <w:t>O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E</w:t>
      </w:r>
      <w:r w:rsidR="00521644" w:rsidRPr="0052164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521644">
        <w:rPr>
          <w:rFonts w:ascii="Times New Roman" w:eastAsiaTheme="minorEastAsia" w:hAnsi="Times New Roman" w:cs="Times New Roman"/>
          <w:sz w:val="24"/>
          <w:szCs w:val="24"/>
        </w:rPr>
        <w:t xml:space="preserve">соответствует укороченное уравнение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acc>
              <m:ac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O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E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ε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r>
          <w:rPr>
            <w:rFonts w:ascii="Cambria Math" w:eastAsiaTheme="minorEastAsia" w:hAnsi="Cambria Math" w:cs="Times New Roman"/>
            <w:sz w:val="24"/>
            <w:szCs w:val="24"/>
          </w:rPr>
          <m:t>2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=0</m:t>
        </m:r>
      </m:oMath>
      <w:r w:rsidR="00521644">
        <w:rPr>
          <w:rFonts w:ascii="Times New Roman" w:eastAsiaTheme="minorEastAsia" w:hAnsi="Times New Roman" w:cs="Times New Roman"/>
          <w:sz w:val="24"/>
          <w:szCs w:val="24"/>
        </w:rPr>
        <w:t xml:space="preserve">, откуда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</m:t>
        </m:r>
        <m:r>
          <w:rPr>
            <w:rFonts w:ascii="Cambria Math" w:eastAsiaTheme="minorEastAsia" w:hAnsi="Cambria Math" w:cs="Times New Roman"/>
            <w:sz w:val="24"/>
            <w:szCs w:val="24"/>
          </w:rPr>
          <m:t>x±x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2x</m:t>
            </m:r>
          </m:e>
        </m:rad>
      </m:oMath>
      <w:r w:rsidRPr="00323D0C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>
        <w:rPr>
          <w:rFonts w:ascii="Times New Roman" w:eastAsiaTheme="minorEastAsia" w:hAnsi="Times New Roman" w:cs="Times New Roman"/>
          <w:sz w:val="24"/>
          <w:szCs w:val="24"/>
        </w:rPr>
        <w:t>Итак, следующие приближения более точно описывают кривую (7.0) вблизи её особой точки:</w:t>
      </w:r>
    </w:p>
    <w:p w:rsidR="00521644" w:rsidRDefault="00323D0C" w:rsidP="00323D0C">
      <w:pPr>
        <w:jc w:val="right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y=x±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(7.2)</w:t>
      </w:r>
    </w:p>
    <w:p w:rsidR="00323D0C" w:rsidRDefault="00323D0C" w:rsidP="00323D0C">
      <w:pPr>
        <w:jc w:val="right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y</m:t>
        </m:r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(7.3)</w:t>
      </w:r>
    </w:p>
    <w:p w:rsidR="00323D0C" w:rsidRPr="00323D0C" w:rsidRDefault="00323D0C" w:rsidP="00323D0C">
      <w:pPr>
        <w:jc w:val="right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y=x±x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2x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(7.4)</w:t>
      </w:r>
    </w:p>
    <w:p w:rsidR="00323D0C" w:rsidRPr="00521644" w:rsidRDefault="00323D0C" w:rsidP="00B05667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На рисунке кривая изображена красным цветом, полученные приближения – фиолетовым.</w:t>
      </w:r>
    </w:p>
    <w:p w:rsidR="00521644" w:rsidRPr="00521644" w:rsidRDefault="00521644" w:rsidP="00B05667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521644" w:rsidRPr="00521644" w:rsidRDefault="00521644" w:rsidP="00B05667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9F6963" w:rsidRPr="009F6963" w:rsidRDefault="009F6963" w:rsidP="00B05667">
      <w:pPr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</w:p>
    <w:p w:rsidR="00323D0C" w:rsidRDefault="00323D0C" w:rsidP="0029075F">
      <w:pPr>
        <w:spacing w:line="360" w:lineRule="auto"/>
        <w:ind w:firstLineChars="709" w:firstLine="1702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323D0C" w:rsidRDefault="00323D0C" w:rsidP="0029075F">
      <w:pPr>
        <w:spacing w:line="360" w:lineRule="auto"/>
        <w:ind w:firstLineChars="709" w:firstLine="1702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323D0C" w:rsidRDefault="00323D0C" w:rsidP="0029075F">
      <w:pPr>
        <w:spacing w:line="360" w:lineRule="auto"/>
        <w:ind w:firstLineChars="709" w:firstLine="1702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323D0C" w:rsidRDefault="00323D0C" w:rsidP="0029075F">
      <w:pPr>
        <w:spacing w:line="360" w:lineRule="auto"/>
        <w:ind w:firstLineChars="709" w:firstLine="1702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9075F" w:rsidRPr="002C1942" w:rsidRDefault="0029075F" w:rsidP="0029075F">
      <w:pPr>
        <w:spacing w:line="360" w:lineRule="auto"/>
        <w:ind w:firstLineChars="709" w:firstLine="1702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Для многочленов от одной переменной аналогом многоугольнику Ньютона выступает ломаная Адамара, которая учитывает также коэффициенты при переменных. Многочлену </w:t>
      </w:r>
    </w:p>
    <w:p w:rsidR="0029075F" w:rsidRPr="002C1942" w:rsidRDefault="00C052C8" w:rsidP="0029075F">
      <w:pPr>
        <w:spacing w:line="360" w:lineRule="auto"/>
        <w:ind w:firstLineChars="709" w:firstLine="1702"/>
        <w:jc w:val="right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nary>
          <m:naryPr>
            <m:chr m:val="∑"/>
            <m:limLoc m:val="undOvr"/>
            <m:grow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n=0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sup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sub>
            </m:sSub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sup>
            </m:sSup>
          </m:e>
        </m:nary>
      </m:oMath>
      <w:r w:rsidR="0029075F" w:rsidRPr="002C1942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</w:t>
      </w:r>
      <w:r w:rsidR="00AC0872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(8</w:t>
      </w:r>
      <w:r w:rsidR="0029075F" w:rsidRPr="002C1942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29075F" w:rsidRPr="002C1942" w:rsidRDefault="0029075F" w:rsidP="0029075F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ставится в соответствие множество точек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̌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Q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n,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ln</m:t>
                </m:r>
              </m:fName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n</m:t>
                        </m:r>
                      </m:sub>
                    </m:sSub>
                  </m:e>
                </m:d>
              </m:e>
            </m:func>
          </m:e>
        </m:d>
      </m:oMath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, образующих суперноситель  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S</m:t>
        </m:r>
        <m:r>
          <w:rPr>
            <w:rFonts w:ascii="Cambria Math" w:eastAsiaTheme="minorEastAsia" w:hAnsi="Cambria Math" w:cs="Times New Roman"/>
            <w:sz w:val="24"/>
            <w:szCs w:val="24"/>
          </w:rPr>
          <m:t>={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̌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Q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,…,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̌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Q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}</m:t>
        </m:r>
      </m:oMath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 и строится выпуклая линейная оболочка </w:t>
      </w:r>
      <w:r w:rsidRPr="002C1942">
        <w:rPr>
          <w:rFonts w:ascii="Times New Roman" w:eastAsiaTheme="minorEastAsia" w:hAnsi="Times New Roman" w:cs="Times New Roman"/>
          <w:sz w:val="24"/>
          <w:szCs w:val="24"/>
          <w:lang w:val="en-US"/>
        </w:rPr>
        <w:t>H</w:t>
      </w:r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, границей которой является ломаная линия и каждому ребру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</m:t>
            </m:r>
          </m:sub>
          <m:sup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d</m:t>
                </m:r>
              </m:e>
            </m:d>
          </m:sup>
        </m:sSubSup>
      </m:oMath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 которой соответствует укороченный многочлен</w:t>
      </w:r>
    </w:p>
    <w:p w:rsidR="0029075F" w:rsidRPr="002C1942" w:rsidRDefault="0029075F" w:rsidP="0029075F">
      <w:pPr>
        <w:spacing w:line="360" w:lineRule="auto"/>
        <w:ind w:firstLineChars="709" w:firstLine="1702"/>
        <w:jc w:val="right"/>
        <w:rPr>
          <w:rFonts w:ascii="Times New Roman" w:eastAsiaTheme="minorEastAsia" w:hAnsi="Times New Roman" w:cs="Times New Roman"/>
          <w:sz w:val="24"/>
          <w:szCs w:val="24"/>
        </w:rPr>
      </w:pPr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SupPr>
          <m:e>
            <m:acc>
              <m:accPr>
                <m:chr m:val="̌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f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</m:t>
            </m:r>
          </m:sub>
          <m:sup>
            <m:d>
              <m:dPr>
                <m:begChr m:val="⟨"/>
                <m:endChr m:val="⟩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d</m:t>
                </m:r>
              </m:e>
            </m:d>
          </m:sup>
        </m:sSubSup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=∑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sub>
        </m:sSub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sup>
        </m:sSup>
      </m:oMath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,    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acc>
              <m:accPr>
                <m:chr m:val="̌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Q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n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⊂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i</m:t>
            </m:r>
          </m:sub>
          <m:sup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d</m:t>
                </m:r>
              </m:e>
            </m:d>
          </m:sup>
        </m:sSubSup>
      </m:oMath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                    </w:t>
      </w:r>
      <w:r w:rsidR="00AC0872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(9</w:t>
      </w:r>
      <w:r w:rsidRPr="002C1942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29075F" w:rsidRPr="002C1942" w:rsidRDefault="0029075F" w:rsidP="0029075F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C1942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Он является первым приближением исходного многочлена в той части пространства, которую задаёт нормальный вектор к ребру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</m:t>
            </m:r>
          </m:sub>
          <m:sup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d</m:t>
                </m:r>
              </m:e>
            </m:d>
          </m:sup>
        </m:sSubSup>
      </m:oMath>
      <w:r w:rsidRPr="002C1942">
        <w:rPr>
          <w:rFonts w:ascii="Times New Roman" w:eastAsiaTheme="minorEastAsia" w:hAnsi="Times New Roman" w:cs="Times New Roman"/>
          <w:sz w:val="24"/>
          <w:szCs w:val="24"/>
        </w:rPr>
        <w:t>, направленный вовне ломаной.</w:t>
      </w:r>
    </w:p>
    <w:p w:rsidR="0029075F" w:rsidRPr="002C1942" w:rsidRDefault="00323D0C" w:rsidP="0029075F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C19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C0BD252" wp14:editId="2C9073D9">
            <wp:simplePos x="0" y="0"/>
            <wp:positionH relativeFrom="margin">
              <wp:align>left</wp:align>
            </wp:positionH>
            <wp:positionV relativeFrom="margin">
              <wp:posOffset>1442085</wp:posOffset>
            </wp:positionV>
            <wp:extent cx="2581275" cy="2581275"/>
            <wp:effectExtent l="19050" t="19050" r="28575" b="28575"/>
            <wp:wrapSquare wrapText="bothSides"/>
            <wp:docPr id="11" name="Рисунок 11" descr="https://pp.userapi.com/c846220/v846220219/1de263/fwi4oXMq8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6220/v846220219/1de263/fwi4oXMq8p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28" b="20812"/>
                    <a:stretch/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75F" w:rsidRPr="002C1942">
        <w:rPr>
          <w:rFonts w:ascii="Times New Roman" w:eastAsiaTheme="minorEastAsia" w:hAnsi="Times New Roman" w:cs="Times New Roman"/>
          <w:sz w:val="24"/>
          <w:szCs w:val="24"/>
        </w:rPr>
        <w:t>В качестве примера рассмотрим многочлен, корни которого известны заранее:</w:t>
      </w:r>
    </w:p>
    <w:p w:rsidR="0029075F" w:rsidRPr="002C1942" w:rsidRDefault="0029075F" w:rsidP="00B05667">
      <w:pPr>
        <w:spacing w:line="36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=91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7</m:t>
                </m:r>
              </m:den>
            </m:f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x+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13</m:t>
                </m:r>
              </m:den>
            </m:f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x-2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=91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-219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+54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4"/>
            <w:szCs w:val="24"/>
          </w:rPr>
          <m:t>+40</m:t>
        </m:r>
      </m:oMath>
      <w:r w:rsidRPr="002C1942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 w:rsidR="00AC0872">
        <w:rPr>
          <w:rFonts w:ascii="Times New Roman" w:eastAsiaTheme="minorEastAsia" w:hAnsi="Times New Roman" w:cs="Times New Roman"/>
          <w:sz w:val="24"/>
          <w:szCs w:val="24"/>
        </w:rPr>
        <w:t xml:space="preserve">                  </w:t>
      </w:r>
      <w:r w:rsidRPr="002C1942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 w:rsidR="00AC0872">
        <w:rPr>
          <w:rFonts w:ascii="Times New Roman" w:eastAsiaTheme="minorEastAsia" w:hAnsi="Times New Roman" w:cs="Times New Roman"/>
          <w:sz w:val="24"/>
          <w:szCs w:val="24"/>
        </w:rPr>
        <w:t>(10</w:t>
      </w:r>
      <w:r w:rsidRPr="002C1942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323D0C" w:rsidRDefault="00323D0C" w:rsidP="0029075F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C1942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91C7DDE" wp14:editId="5515AFF3">
            <wp:simplePos x="0" y="0"/>
            <wp:positionH relativeFrom="margin">
              <wp:align>left</wp:align>
            </wp:positionH>
            <wp:positionV relativeFrom="margin">
              <wp:posOffset>4083050</wp:posOffset>
            </wp:positionV>
            <wp:extent cx="2606040" cy="1307465"/>
            <wp:effectExtent l="0" t="0" r="3810" b="698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нимок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75F" w:rsidRPr="002C1942">
        <w:rPr>
          <w:rFonts w:ascii="Times New Roman" w:eastAsiaTheme="minorEastAsia" w:hAnsi="Times New Roman" w:cs="Times New Roman"/>
          <w:sz w:val="24"/>
          <w:szCs w:val="24"/>
        </w:rPr>
        <w:t xml:space="preserve">Для нахождения первого                                         приближения определим его суперноситель: </w:t>
      </w:r>
      <w:r w:rsidR="0029075F" w:rsidRPr="002C1942">
        <w:rPr>
          <w:rFonts w:ascii="Times New Roman" w:eastAsiaTheme="minorEastAsia" w:hAnsi="Times New Roman" w:cs="Times New Roman"/>
          <w:sz w:val="24"/>
          <w:szCs w:val="24"/>
          <w:lang w:val="en-US"/>
        </w:rPr>
        <w:t>S</w:t>
      </w:r>
      <w:r w:rsidR="0029075F" w:rsidRPr="002C1942">
        <w:rPr>
          <w:rFonts w:ascii="Times New Roman" w:eastAsiaTheme="minorEastAsia" w:hAnsi="Times New Roman" w:cs="Times New Roman"/>
          <w:sz w:val="24"/>
          <w:szCs w:val="24"/>
        </w:rPr>
        <w:t>={(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3;ln91</m:t>
        </m:r>
      </m:oMath>
      <w:r w:rsidR="0029075F" w:rsidRPr="002C1942">
        <w:rPr>
          <w:rFonts w:ascii="Times New Roman" w:eastAsiaTheme="minorEastAsia" w:hAnsi="Times New Roman" w:cs="Times New Roman"/>
          <w:sz w:val="24"/>
          <w:szCs w:val="24"/>
        </w:rPr>
        <w:t>),(2;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ln219</m:t>
        </m:r>
      </m:oMath>
      <w:r w:rsidR="0029075F" w:rsidRPr="002C1942">
        <w:rPr>
          <w:rFonts w:ascii="Times New Roman" w:eastAsiaTheme="minorEastAsia" w:hAnsi="Times New Roman" w:cs="Times New Roman"/>
          <w:sz w:val="24"/>
          <w:szCs w:val="24"/>
        </w:rPr>
        <w:t>),(1;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ln54</m:t>
        </m:r>
      </m:oMath>
      <w:r w:rsidR="0029075F" w:rsidRPr="002C1942">
        <w:rPr>
          <w:rFonts w:ascii="Times New Roman" w:eastAsiaTheme="minorEastAsia" w:hAnsi="Times New Roman" w:cs="Times New Roman"/>
          <w:sz w:val="24"/>
          <w:szCs w:val="24"/>
        </w:rPr>
        <w:t>),(0;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ln40</m:t>
        </m:r>
      </m:oMath>
      <w:r w:rsidR="0029075F" w:rsidRPr="002C1942">
        <w:rPr>
          <w:rFonts w:ascii="Times New Roman" w:eastAsiaTheme="minorEastAsia" w:hAnsi="Times New Roman" w:cs="Times New Roman"/>
          <w:sz w:val="24"/>
          <w:szCs w:val="24"/>
        </w:rPr>
        <w:t>)}. Построим выпуклую ломаную</w:t>
      </w:r>
      <w:r w:rsidR="0029075F">
        <w:rPr>
          <w:rFonts w:ascii="Times New Roman" w:eastAsiaTheme="minorEastAsia" w:hAnsi="Times New Roman" w:cs="Times New Roman"/>
          <w:sz w:val="24"/>
          <w:szCs w:val="24"/>
        </w:rPr>
        <w:t>, натянутую на эти точки</w:t>
      </w:r>
      <w:r w:rsidR="0029075F" w:rsidRPr="002C1942">
        <w:rPr>
          <w:rFonts w:ascii="Times New Roman" w:eastAsiaTheme="minorEastAsia" w:hAnsi="Times New Roman" w:cs="Times New Roman"/>
          <w:sz w:val="24"/>
          <w:szCs w:val="24"/>
        </w:rPr>
        <w:t xml:space="preserve">. Она состоит из двух рёбер.               Ребру АВ соответствует укорочение                        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SupPr>
          <m:e>
            <m:acc>
              <m:accPr>
                <m:chr m:val="̌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f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</m:t>
            </m:r>
          </m:sub>
          <m:sup>
            <m:d>
              <m:dPr>
                <m:begChr m:val="⟨"/>
                <m:endChr m:val="⟩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АВ</m:t>
                </m:r>
              </m:e>
            </m:d>
          </m:sup>
        </m:sSubSup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=91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-219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=0</m:t>
        </m:r>
      </m:oMath>
      <w:r w:rsidR="0029075F" w:rsidRPr="002C1942">
        <w:rPr>
          <w:rFonts w:ascii="Times New Roman" w:eastAsiaTheme="minorEastAsia" w:hAnsi="Times New Roman" w:cs="Times New Roman"/>
          <w:sz w:val="24"/>
          <w:szCs w:val="24"/>
        </w:rPr>
        <w:t xml:space="preserve">, откуда </w:t>
      </w:r>
      <w:r w:rsidR="0029075F" w:rsidRPr="002C1942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x</w:t>
      </w:r>
      <w:r w:rsidR="0029075F" w:rsidRPr="002C1942">
        <w:rPr>
          <w:rFonts w:ascii="Times New Roman" w:eastAsiaTheme="minorEastAsia" w:hAnsi="Times New Roman" w:cs="Times New Roman"/>
          <w:i/>
          <w:sz w:val="24"/>
          <w:szCs w:val="24"/>
        </w:rPr>
        <w:t>=</w:t>
      </w:r>
      <w:r w:rsidR="0029075F" w:rsidRPr="002C1942">
        <w:rPr>
          <w:rFonts w:ascii="Times New Roman" w:eastAsiaTheme="minorEastAsia" w:hAnsi="Times New Roman" w:cs="Times New Roman"/>
          <w:sz w:val="24"/>
          <w:szCs w:val="24"/>
        </w:rPr>
        <w:t xml:space="preserve">0 (не является корнем многочлена) и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219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91</m:t>
            </m:r>
          </m:den>
        </m:f>
      </m:oMath>
      <w:r w:rsidR="0029075F" w:rsidRPr="002C1942">
        <w:rPr>
          <w:rFonts w:ascii="Times New Roman" w:eastAsiaTheme="minorEastAsia" w:hAnsi="Times New Roman" w:cs="Times New Roman"/>
          <w:sz w:val="24"/>
          <w:szCs w:val="24"/>
        </w:rPr>
        <w:t xml:space="preserve">.             Ребру </w:t>
      </w:r>
      <w:r w:rsidR="0029075F" w:rsidRPr="002C1942">
        <w:rPr>
          <w:rFonts w:ascii="Times New Roman" w:eastAsiaTheme="minorEastAsia" w:hAnsi="Times New Roman" w:cs="Times New Roman"/>
          <w:sz w:val="24"/>
          <w:szCs w:val="24"/>
          <w:lang w:val="en-US"/>
        </w:rPr>
        <w:t>BD</w:t>
      </w:r>
      <w:r w:rsidR="0029075F" w:rsidRPr="002C1942">
        <w:rPr>
          <w:rFonts w:ascii="Times New Roman" w:eastAsiaTheme="minorEastAsia" w:hAnsi="Times New Roman" w:cs="Times New Roman"/>
          <w:sz w:val="24"/>
          <w:szCs w:val="24"/>
        </w:rPr>
        <w:t xml:space="preserve"> соответствует укорочение           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SupPr>
          <m:e>
            <m:acc>
              <m:accPr>
                <m:chr m:val="̌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f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</m:t>
            </m:r>
          </m:sub>
          <m:sup>
            <m:d>
              <m:dPr>
                <m:begChr m:val="⟨"/>
                <m:endChr m:val="⟩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BD</m:t>
                </m:r>
              </m:e>
            </m:d>
          </m:sup>
        </m:sSubSup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=40-219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=0</m:t>
        </m:r>
      </m:oMath>
      <w:r w:rsidR="0029075F" w:rsidRPr="002C1942">
        <w:rPr>
          <w:rFonts w:ascii="Times New Roman" w:eastAsiaTheme="minorEastAsia" w:hAnsi="Times New Roman" w:cs="Times New Roman"/>
          <w:sz w:val="24"/>
          <w:szCs w:val="24"/>
        </w:rPr>
        <w:t xml:space="preserve">, откуда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4"/>
            <w:szCs w:val="24"/>
          </w:rPr>
          <m:t>=±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40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219</m:t>
                </m:r>
              </m:den>
            </m:f>
          </m:e>
        </m:rad>
      </m:oMath>
      <w:r w:rsidR="0029075F" w:rsidRPr="002C1942">
        <w:rPr>
          <w:rFonts w:ascii="Times New Roman" w:eastAsiaTheme="minorEastAsia" w:hAnsi="Times New Roman" w:cs="Times New Roman"/>
          <w:sz w:val="24"/>
          <w:szCs w:val="24"/>
        </w:rPr>
        <w:t>. Также методом введения поправочных членов были найдены вторые и третьи приближенные значения корней много</w:t>
      </w:r>
      <w:r w:rsidR="0029075F">
        <w:rPr>
          <w:rFonts w:ascii="Times New Roman" w:eastAsiaTheme="minorEastAsia" w:hAnsi="Times New Roman" w:cs="Times New Roman"/>
          <w:sz w:val="24"/>
          <w:szCs w:val="24"/>
        </w:rPr>
        <w:t xml:space="preserve">члена </w:t>
      </w:r>
      <w:r w:rsidR="00AC0872">
        <w:rPr>
          <w:rFonts w:ascii="Times New Roman" w:eastAsiaTheme="minorEastAsia" w:hAnsi="Times New Roman" w:cs="Times New Roman"/>
          <w:sz w:val="24"/>
          <w:szCs w:val="24"/>
        </w:rPr>
        <w:t>(10</w:t>
      </w:r>
      <w:r w:rsidR="0029075F">
        <w:rPr>
          <w:rFonts w:ascii="Times New Roman" w:eastAsiaTheme="minorEastAsia" w:hAnsi="Times New Roman" w:cs="Times New Roman"/>
          <w:sz w:val="24"/>
          <w:szCs w:val="24"/>
        </w:rPr>
        <w:t>), указанные в таблице</w:t>
      </w:r>
      <w:r w:rsidR="0029075F" w:rsidRPr="002C1942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29075F" w:rsidRPr="002C1942" w:rsidRDefault="0029075F" w:rsidP="0029075F">
      <w:pPr>
        <w:spacing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2C1942">
        <w:rPr>
          <w:rFonts w:ascii="Times New Roman" w:eastAsiaTheme="minorEastAsia" w:hAnsi="Times New Roman" w:cs="Times New Roman"/>
          <w:b/>
          <w:sz w:val="24"/>
          <w:szCs w:val="24"/>
        </w:rPr>
        <w:t>Заключение</w:t>
      </w:r>
    </w:p>
    <w:p w:rsidR="0029075F" w:rsidRPr="00C777BD" w:rsidRDefault="0029075F" w:rsidP="0029075F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777BD">
        <w:rPr>
          <w:rFonts w:ascii="Times New Roman" w:eastAsiaTheme="minorEastAsia" w:hAnsi="Times New Roman" w:cs="Times New Roman"/>
          <w:sz w:val="24"/>
          <w:szCs w:val="24"/>
        </w:rPr>
        <w:t xml:space="preserve">В ходе работы методы степенной геометрии были применены для исследования ветвей плоских алгебраических кривых </w:t>
      </w:r>
      <w:r>
        <w:rPr>
          <w:rFonts w:ascii="Times New Roman" w:eastAsiaTheme="minorEastAsia" w:hAnsi="Times New Roman" w:cs="Times New Roman"/>
          <w:sz w:val="24"/>
          <w:szCs w:val="24"/>
        </w:rPr>
        <w:t>вблизи их особых точек, получения</w:t>
      </w:r>
      <w:r w:rsidRPr="00C777BD">
        <w:rPr>
          <w:rFonts w:ascii="Times New Roman" w:eastAsiaTheme="minorEastAsia" w:hAnsi="Times New Roman" w:cs="Times New Roman"/>
          <w:sz w:val="24"/>
          <w:szCs w:val="24"/>
        </w:rPr>
        <w:t xml:space="preserve"> приближенны</w:t>
      </w:r>
      <w:r>
        <w:rPr>
          <w:rFonts w:ascii="Times New Roman" w:eastAsiaTheme="minorEastAsia" w:hAnsi="Times New Roman" w:cs="Times New Roman"/>
          <w:sz w:val="24"/>
          <w:szCs w:val="24"/>
        </w:rPr>
        <w:t>х решений</w:t>
      </w:r>
      <w:r w:rsidRPr="00C777BD">
        <w:rPr>
          <w:rFonts w:ascii="Times New Roman" w:eastAsiaTheme="minorEastAsia" w:hAnsi="Times New Roman" w:cs="Times New Roman"/>
          <w:sz w:val="24"/>
          <w:szCs w:val="24"/>
        </w:rPr>
        <w:t xml:space="preserve"> уравнений от одной переменной. Полученные значения сравнивались с точными решениями, если это было возможно. Были исследованы несколько алгебраических кривых различных порядков вблизи их особых точек.</w:t>
      </w:r>
    </w:p>
    <w:p w:rsidR="00602573" w:rsidRDefault="0029075F" w:rsidP="0029075F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Подводя итог работы</w:t>
      </w:r>
      <w:r w:rsidRPr="002C1942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следует сказать, что </w:t>
      </w:r>
      <w:r w:rsidRPr="002C1942">
        <w:rPr>
          <w:rFonts w:ascii="Times New Roman" w:eastAsiaTheme="minorEastAsia" w:hAnsi="Times New Roman" w:cs="Times New Roman"/>
          <w:sz w:val="24"/>
          <w:szCs w:val="24"/>
        </w:rPr>
        <w:t>многоугольник Ньютона и его аналоги помогают вычислять достаточно хорошие приближенные значения корней многочленов, исследовать алгебраические кривые вблизи особых точек, раскладывать в ряды ветви кривых и находить любое количество слагаемых в этих рядах методом неопределенных коэффициентов.</w:t>
      </w:r>
    </w:p>
    <w:p w:rsidR="00602573" w:rsidRDefault="00602573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p w:rsidR="0029075F" w:rsidRPr="004431BB" w:rsidRDefault="00602573" w:rsidP="00602573">
      <w:pPr>
        <w:spacing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4431BB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Приложение 1</w:t>
      </w:r>
    </w:p>
    <w:p w:rsidR="004431BB" w:rsidRDefault="00A6747C">
      <w:pPr>
        <w:rPr>
          <w:rFonts w:ascii="Times New Roman" w:hAnsi="Times New Roman" w:cs="Times New Roman"/>
          <w:sz w:val="24"/>
          <w:szCs w:val="24"/>
        </w:rPr>
      </w:pPr>
      <w:r w:rsidRPr="004431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15240</wp:posOffset>
            </wp:positionH>
            <wp:positionV relativeFrom="paragraph">
              <wp:posOffset>44953</wp:posOffset>
            </wp:positionV>
            <wp:extent cx="1967230" cy="1967230"/>
            <wp:effectExtent l="19050" t="19050" r="13970" b="13970"/>
            <wp:wrapThrough wrapText="bothSides">
              <wp:wrapPolygon edited="0">
                <wp:start x="-209" y="-209"/>
                <wp:lineTo x="-209" y="21544"/>
                <wp:lineTo x="21544" y="21544"/>
                <wp:lineTo x="21544" y="-209"/>
                <wp:lineTo x="-209" y="-209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dHbvLN2mlg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4" b="21874"/>
                    <a:stretch/>
                  </pic:blipFill>
                  <pic:spPr bwMode="auto">
                    <a:xfrm>
                      <a:off x="0" y="0"/>
                      <a:ext cx="1967230" cy="1967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1BB" w:rsidRPr="004431BB">
        <w:rPr>
          <w:rFonts w:ascii="Times New Roman" w:hAnsi="Times New Roman" w:cs="Times New Roman"/>
          <w:sz w:val="24"/>
          <w:szCs w:val="24"/>
        </w:rPr>
        <w:t>Клевер – кривая четвёртой степени:</w:t>
      </w:r>
    </w:p>
    <w:p w:rsidR="004431BB" w:rsidRDefault="004431BB">
      <w:pPr>
        <w:rPr>
          <w:rFonts w:ascii="Times New Roman" w:eastAsiaTheme="minorEastAsia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+2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+3x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:rsidR="004431BB" w:rsidRDefault="004431BB">
      <w:pPr>
        <w:rPr>
          <w:rFonts w:ascii="Times New Roman" w:eastAsiaTheme="minorEastAsia" w:hAnsi="Times New Roman" w:cs="Times New Roman"/>
          <w:sz w:val="24"/>
          <w:szCs w:val="24"/>
        </w:rPr>
      </w:pPr>
      <w:r w:rsidRPr="004431BB">
        <w:rPr>
          <w:rFonts w:ascii="Times New Roman" w:eastAsiaTheme="minorEastAsia" w:hAnsi="Times New Roman" w:cs="Times New Roman"/>
          <w:sz w:val="24"/>
          <w:szCs w:val="24"/>
        </w:rPr>
        <w:t xml:space="preserve">Координаты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особой точки - (0;0). </w:t>
      </w:r>
    </w:p>
    <w:p w:rsidR="004431BB" w:rsidRDefault="004431BB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Носитель: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S</m:t>
        </m:r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4;0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,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2;2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,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0;4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,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3;0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, (1;2)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:rsidR="00865413" w:rsidRDefault="004431BB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Первое приближение: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y</m:t>
        </m:r>
        <m:r>
          <w:rPr>
            <w:rFonts w:ascii="Cambria Math" w:eastAsiaTheme="minorEastAsia" w:hAnsi="Cambria Math" w:cs="Times New Roman"/>
            <w:sz w:val="24"/>
            <w:szCs w:val="24"/>
          </w:rPr>
          <m:t>=±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e>
            </m:rad>
          </m:den>
        </m:f>
      </m:oMath>
      <w:r w:rsidRPr="00A6747C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4"/>
            <w:szCs w:val="24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  <w:r w:rsidR="00A6747C" w:rsidRPr="00A6747C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:rsidR="00A6747C" w:rsidRDefault="00A6747C">
      <w:pPr>
        <w:rPr>
          <w:rFonts w:ascii="Times New Roman" w:eastAsiaTheme="minorEastAsia" w:hAnsi="Times New Roman" w:cs="Times New Roman"/>
          <w:sz w:val="24"/>
          <w:szCs w:val="24"/>
        </w:rPr>
      </w:pPr>
      <w:r w:rsidRPr="004431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15240</wp:posOffset>
            </wp:positionH>
            <wp:positionV relativeFrom="paragraph">
              <wp:posOffset>500692</wp:posOffset>
            </wp:positionV>
            <wp:extent cx="1967230" cy="1967230"/>
            <wp:effectExtent l="19050" t="19050" r="13970" b="13970"/>
            <wp:wrapThrough wrapText="bothSides">
              <wp:wrapPolygon edited="0">
                <wp:start x="-209" y="-209"/>
                <wp:lineTo x="-209" y="21544"/>
                <wp:lineTo x="21544" y="21544"/>
                <wp:lineTo x="21544" y="-209"/>
                <wp:lineTo x="-209" y="-209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eOX5Cb6gYM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4" b="21874"/>
                    <a:stretch/>
                  </pic:blipFill>
                  <pic:spPr bwMode="auto">
                    <a:xfrm>
                      <a:off x="0" y="0"/>
                      <a:ext cx="1967230" cy="1967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Второе приближение: </w:t>
      </w:r>
    </w:p>
    <w:p w:rsidR="00A6747C" w:rsidRPr="00A6747C" w:rsidRDefault="00A6747C">
      <w:pPr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4"/>
            <w:szCs w:val="24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27</m:t>
            </m:r>
          </m:den>
        </m:f>
      </m:oMath>
      <w:r w:rsidRPr="00A6747C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y</m:t>
        </m:r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e>
            </m:rad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8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9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e>
            </m:rad>
          </m:den>
        </m:f>
      </m:oMath>
      <w:r w:rsidRPr="00A6747C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y</m:t>
        </m:r>
        <m:r>
          <w:rPr>
            <w:rFonts w:ascii="Cambria Math" w:eastAsiaTheme="minorEastAsia" w:hAnsi="Cambria Math" w:cs="Times New Roman"/>
            <w:sz w:val="24"/>
            <w:szCs w:val="24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e>
            </m:rad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8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9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e>
            </m:rad>
          </m:den>
        </m:f>
      </m:oMath>
      <w:r w:rsidRPr="00A6747C">
        <w:rPr>
          <w:rFonts w:ascii="Times New Roman" w:eastAsiaTheme="minorEastAsia" w:hAnsi="Times New Roman" w:cs="Times New Roman"/>
          <w:sz w:val="24"/>
          <w:szCs w:val="24"/>
        </w:rPr>
        <w:t>.</w:t>
      </w:r>
      <w:bookmarkStart w:id="0" w:name="_GoBack"/>
      <w:bookmarkEnd w:id="0"/>
    </w:p>
    <w:p w:rsidR="00A6747C" w:rsidRDefault="00A6747C">
      <w:pPr>
        <w:rPr>
          <w:rFonts w:ascii="Times New Roman" w:hAnsi="Times New Roman" w:cs="Times New Roman"/>
          <w:sz w:val="24"/>
          <w:szCs w:val="24"/>
        </w:rPr>
      </w:pPr>
      <w:r w:rsidRPr="00A6747C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рисунке первое приближение выделено фиолетовым цветом, второе – зелёным, сама кривая – красным.</w:t>
      </w:r>
    </w:p>
    <w:p w:rsidR="00A6747C" w:rsidRDefault="00A6747C">
      <w:pPr>
        <w:rPr>
          <w:rFonts w:ascii="Times New Roman" w:hAnsi="Times New Roman" w:cs="Times New Roman"/>
          <w:sz w:val="24"/>
          <w:szCs w:val="24"/>
        </w:rPr>
      </w:pPr>
    </w:p>
    <w:p w:rsidR="00A6747C" w:rsidRDefault="00A6747C">
      <w:pPr>
        <w:rPr>
          <w:rFonts w:ascii="Times New Roman" w:hAnsi="Times New Roman" w:cs="Times New Roman"/>
          <w:sz w:val="24"/>
          <w:szCs w:val="24"/>
        </w:rPr>
      </w:pPr>
    </w:p>
    <w:p w:rsidR="00A6747C" w:rsidRDefault="00A6747C">
      <w:pPr>
        <w:rPr>
          <w:rFonts w:ascii="Times New Roman" w:hAnsi="Times New Roman" w:cs="Times New Roman"/>
          <w:sz w:val="24"/>
          <w:szCs w:val="24"/>
        </w:rPr>
      </w:pPr>
    </w:p>
    <w:p w:rsidR="00CE73AE" w:rsidRDefault="00CE73AE">
      <w:pPr>
        <w:rPr>
          <w:rFonts w:ascii="Times New Roman" w:hAnsi="Times New Roman" w:cs="Times New Roman"/>
          <w:sz w:val="24"/>
          <w:szCs w:val="24"/>
        </w:rPr>
      </w:pPr>
    </w:p>
    <w:p w:rsidR="00A6747C" w:rsidRDefault="00CE73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176926</wp:posOffset>
            </wp:positionV>
            <wp:extent cx="1969135" cy="1969135"/>
            <wp:effectExtent l="19050" t="19050" r="12065" b="12065"/>
            <wp:wrapThrough wrapText="bothSides">
              <wp:wrapPolygon edited="0">
                <wp:start x="-209" y="-209"/>
                <wp:lineTo x="-209" y="21523"/>
                <wp:lineTo x="21523" y="21523"/>
                <wp:lineTo x="21523" y="-209"/>
                <wp:lineTo x="-209" y="-209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3hnvU0YmAw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30" b="24018"/>
                    <a:stretch/>
                  </pic:blipFill>
                  <pic:spPr bwMode="auto">
                    <a:xfrm>
                      <a:off x="0" y="0"/>
                      <a:ext cx="1969135" cy="1969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6747C" w:rsidRDefault="00A674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Четырёхлепестковая роза – кривая шестой степени: </w:t>
      </w:r>
    </w:p>
    <w:p w:rsidR="00A6747C" w:rsidRPr="00A6747C" w:rsidRDefault="00A6747C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6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+3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4</m:t>
              </m:r>
            </m:sup>
          </m:sSup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y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+3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y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4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y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6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-4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y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=0</m:t>
          </m:r>
        </m:oMath>
      </m:oMathPara>
    </w:p>
    <w:p w:rsidR="00A6747C" w:rsidRDefault="00A6747C">
      <w:pPr>
        <w:rPr>
          <w:rFonts w:ascii="Times New Roman" w:eastAsiaTheme="minorEastAsia" w:hAnsi="Times New Roman" w:cs="Times New Roman"/>
          <w:sz w:val="24"/>
          <w:szCs w:val="24"/>
        </w:rPr>
      </w:pPr>
      <w:r w:rsidRPr="00A6747C">
        <w:rPr>
          <w:rFonts w:ascii="Times New Roman" w:eastAsiaTheme="minorEastAsia" w:hAnsi="Times New Roman" w:cs="Times New Roman"/>
          <w:sz w:val="24"/>
          <w:szCs w:val="24"/>
        </w:rPr>
        <w:t>Коо</w:t>
      </w:r>
      <w:r>
        <w:rPr>
          <w:rFonts w:ascii="Times New Roman" w:eastAsiaTheme="minorEastAsia" w:hAnsi="Times New Roman" w:cs="Times New Roman"/>
          <w:sz w:val="24"/>
          <w:szCs w:val="24"/>
        </w:rPr>
        <w:t>рдинаты особой точки – (0;0).</w:t>
      </w:r>
    </w:p>
    <w:p w:rsidR="00A6747C" w:rsidRDefault="00A6747C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Носитель: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S</m:t>
        </m:r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6;0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,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4;2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,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2;4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,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0;6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, (2;2)</m:t>
            </m:r>
          </m:e>
        </m:d>
      </m:oMath>
    </w:p>
    <w:p w:rsidR="00F02E1D" w:rsidRDefault="00F02E1D">
      <w:pPr>
        <w:rPr>
          <w:rFonts w:ascii="Times New Roman" w:eastAsiaTheme="minorEastAsia" w:hAnsi="Times New Roman" w:cs="Times New Roman"/>
          <w:sz w:val="24"/>
          <w:szCs w:val="24"/>
        </w:rPr>
      </w:pPr>
      <w:r w:rsidRPr="008218B3">
        <w:rPr>
          <w:rFonts w:ascii="Times New Roman" w:eastAsiaTheme="minorEastAsia" w:hAnsi="Times New Roman" w:cs="Times New Roman"/>
          <w:sz w:val="24"/>
          <w:szCs w:val="24"/>
        </w:rPr>
        <w:t>Пер</w:t>
      </w:r>
      <w:r>
        <w:rPr>
          <w:rFonts w:ascii="Times New Roman" w:eastAsiaTheme="minorEastAsia" w:hAnsi="Times New Roman" w:cs="Times New Roman"/>
          <w:sz w:val="24"/>
          <w:szCs w:val="24"/>
        </w:rPr>
        <w:t>вое приближение:</w:t>
      </w:r>
      <w:r w:rsidR="008218B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y=±0,5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="008218B3" w:rsidRPr="008218B3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8218B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x=±0,5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="008218B3" w:rsidRPr="008218B3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8218B3" w:rsidRPr="008218B3" w:rsidRDefault="00CE73AE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453641</wp:posOffset>
            </wp:positionV>
            <wp:extent cx="1969135" cy="1969135"/>
            <wp:effectExtent l="19050" t="19050" r="12065" b="12065"/>
            <wp:wrapThrough wrapText="bothSides">
              <wp:wrapPolygon edited="0">
                <wp:start x="-209" y="-209"/>
                <wp:lineTo x="-209" y="21523"/>
                <wp:lineTo x="21523" y="21523"/>
                <wp:lineTo x="21523" y="-209"/>
                <wp:lineTo x="-209" y="-209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eOX5Cb6gYM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4" b="21874"/>
                    <a:stretch/>
                  </pic:blipFill>
                  <pic:spPr bwMode="auto">
                    <a:xfrm>
                      <a:off x="0" y="0"/>
                      <a:ext cx="1969135" cy="1969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218B3" w:rsidRPr="008218B3">
        <w:rPr>
          <w:rFonts w:ascii="Times New Roman" w:eastAsiaTheme="minorEastAsia" w:hAnsi="Times New Roman" w:cs="Times New Roman"/>
          <w:sz w:val="24"/>
          <w:szCs w:val="24"/>
        </w:rPr>
        <w:t>Вто</w:t>
      </w:r>
      <w:r w:rsidR="008218B3">
        <w:rPr>
          <w:rFonts w:ascii="Times New Roman" w:eastAsiaTheme="minorEastAsia" w:hAnsi="Times New Roman" w:cs="Times New Roman"/>
          <w:sz w:val="24"/>
          <w:szCs w:val="24"/>
        </w:rPr>
        <w:t xml:space="preserve">рое приближение: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16</m:t>
            </m:r>
          </m:den>
        </m:f>
      </m:oMath>
      <w:r w:rsidR="008218B3" w:rsidRPr="008218B3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16</m:t>
            </m:r>
          </m:den>
        </m:f>
      </m:oMath>
      <w:r w:rsidR="008218B3" w:rsidRPr="008218B3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16</m:t>
            </m:r>
          </m:den>
        </m:f>
      </m:oMath>
      <w:r w:rsidR="008218B3" w:rsidRPr="008218B3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x=-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16</m:t>
            </m:r>
          </m:den>
        </m:f>
      </m:oMath>
      <w:r w:rsidR="008218B3" w:rsidRPr="008218B3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8218B3" w:rsidRPr="008218B3" w:rsidRDefault="008218B3">
      <w:pPr>
        <w:rPr>
          <w:rFonts w:ascii="Times New Roman" w:hAnsi="Times New Roman" w:cs="Times New Roman"/>
          <w:sz w:val="24"/>
          <w:szCs w:val="24"/>
        </w:rPr>
      </w:pPr>
      <w:r w:rsidRPr="00CE73AE">
        <w:rPr>
          <w:rFonts w:ascii="Times New Roman" w:eastAsiaTheme="minorEastAsia" w:hAnsi="Times New Roman" w:cs="Times New Roman"/>
          <w:sz w:val="24"/>
          <w:szCs w:val="24"/>
        </w:rPr>
        <w:t xml:space="preserve">На </w:t>
      </w:r>
      <w:r>
        <w:rPr>
          <w:rFonts w:ascii="Times New Roman" w:eastAsiaTheme="minorEastAsia" w:hAnsi="Times New Roman" w:cs="Times New Roman"/>
          <w:sz w:val="24"/>
          <w:szCs w:val="24"/>
        </w:rPr>
        <w:t>рисунке первое приближение выделено фиолетовым цветом, второе – зелёным, сама кривая – красным.</w:t>
      </w:r>
    </w:p>
    <w:sectPr w:rsidR="008218B3" w:rsidRPr="008218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1F639D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11287B"/>
    <w:multiLevelType w:val="hybridMultilevel"/>
    <w:tmpl w:val="7718598C"/>
    <w:lvl w:ilvl="0" w:tplc="FF7A8664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75F"/>
    <w:rsid w:val="0029075F"/>
    <w:rsid w:val="002F4CFB"/>
    <w:rsid w:val="00323D0C"/>
    <w:rsid w:val="0041385D"/>
    <w:rsid w:val="004431BB"/>
    <w:rsid w:val="00521644"/>
    <w:rsid w:val="00602573"/>
    <w:rsid w:val="00744B66"/>
    <w:rsid w:val="008218B3"/>
    <w:rsid w:val="00865413"/>
    <w:rsid w:val="009A1AAD"/>
    <w:rsid w:val="009F6963"/>
    <w:rsid w:val="00A6747C"/>
    <w:rsid w:val="00AC0872"/>
    <w:rsid w:val="00B05667"/>
    <w:rsid w:val="00B15174"/>
    <w:rsid w:val="00C052C8"/>
    <w:rsid w:val="00C94DD2"/>
    <w:rsid w:val="00CE73AE"/>
    <w:rsid w:val="00D41FB9"/>
    <w:rsid w:val="00D52C50"/>
    <w:rsid w:val="00F02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A5086"/>
  <w15:chartTrackingRefBased/>
  <w15:docId w15:val="{6B400344-64D7-407B-BD74-31746E350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02573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29075F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29075F"/>
    <w:pPr>
      <w:numPr>
        <w:numId w:val="2"/>
      </w:numPr>
      <w:contextualSpacing/>
    </w:pPr>
  </w:style>
  <w:style w:type="paragraph" w:styleId="a5">
    <w:name w:val="caption"/>
    <w:basedOn w:val="a0"/>
    <w:next w:val="a0"/>
    <w:uiPriority w:val="35"/>
    <w:unhideWhenUsed/>
    <w:qFormat/>
    <w:rsid w:val="0029075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6">
    <w:name w:val="Placeholder Text"/>
    <w:basedOn w:val="a1"/>
    <w:uiPriority w:val="99"/>
    <w:semiHidden/>
    <w:rsid w:val="0060257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9</Pages>
  <Words>1945</Words>
  <Characters>11091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Зобова</dc:creator>
  <cp:keywords/>
  <dc:description/>
  <cp:lastModifiedBy>Ирина Зобова</cp:lastModifiedBy>
  <cp:revision>3</cp:revision>
  <dcterms:created xsi:type="dcterms:W3CDTF">2019-12-09T16:46:00Z</dcterms:created>
  <dcterms:modified xsi:type="dcterms:W3CDTF">2019-12-15T13:28:00Z</dcterms:modified>
</cp:coreProperties>
</file>