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9B0EA" w14:textId="77777777" w:rsidR="0076642A" w:rsidRDefault="0076642A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Архитектура программного обеспечения по обработке навигационных измерений</w:t>
      </w:r>
    </w:p>
    <w:p w14:paraId="2BD07A40" w14:textId="77777777" w:rsidR="00045D46" w:rsidRDefault="00045D46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77EEC230" w14:textId="5B168F81" w:rsidR="00045D46" w:rsidRDefault="00045D46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45D46">
        <w:rPr>
          <w:rFonts w:ascii="TimesNewRomanPSMT" w:hAnsi="TimesNewRomanPSMT" w:cs="TimesNewRomanPSMT"/>
          <w:sz w:val="24"/>
          <w:szCs w:val="24"/>
        </w:rPr>
        <w:t>Николаев Даниил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045D46">
        <w:rPr>
          <w:rFonts w:ascii="TimesNewRomanPSMT" w:hAnsi="TimesNewRomanPSMT" w:cs="TimesNewRomanPSMT"/>
          <w:sz w:val="24"/>
          <w:szCs w:val="24"/>
        </w:rPr>
        <w:t>Осенмук</w:t>
      </w:r>
      <w:proofErr w:type="spellEnd"/>
      <w:r w:rsidRPr="00045D46">
        <w:rPr>
          <w:rFonts w:ascii="TimesNewRomanPSMT" w:hAnsi="TimesNewRomanPSMT" w:cs="TimesNewRomanPSMT"/>
          <w:sz w:val="24"/>
          <w:szCs w:val="24"/>
        </w:rPr>
        <w:t xml:space="preserve"> Давид</w:t>
      </w:r>
    </w:p>
    <w:p w14:paraId="2DD3684B" w14:textId="5AF57C27" w:rsidR="00045D46" w:rsidRDefault="00045D46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ГБОУ Школа №710</w:t>
      </w:r>
      <w:r>
        <w:rPr>
          <w:rFonts w:ascii="TimesNewRomanPSMT" w:hAnsi="TimesNewRomanPSMT" w:cs="TimesNewRomanPSMT"/>
          <w:sz w:val="24"/>
          <w:szCs w:val="24"/>
        </w:rPr>
        <w:t>, ГБОУ Школа №1533 (Лицей Информационных Технологий)</w:t>
      </w:r>
    </w:p>
    <w:p w14:paraId="16A8D59D" w14:textId="66179BA9" w:rsidR="00045D46" w:rsidRDefault="00045D46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 класс</w:t>
      </w:r>
    </w:p>
    <w:p w14:paraId="602E95B5" w14:textId="77777777" w:rsidR="00045D46" w:rsidRPr="00045D46" w:rsidRDefault="00045D46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45D46">
        <w:rPr>
          <w:rFonts w:ascii="TimesNewRomanPSMT" w:hAnsi="TimesNewRomanPSMT" w:cs="TimesNewRomanPSMT"/>
          <w:sz w:val="24"/>
          <w:szCs w:val="24"/>
        </w:rPr>
        <w:t>Научный руководитель: Козлов Александр Владимирович, к.ф.-м.н., механико-</w:t>
      </w:r>
    </w:p>
    <w:p w14:paraId="32BB8201" w14:textId="7E9CE392" w:rsidR="00045D46" w:rsidRDefault="00045D46" w:rsidP="00045D46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45D46">
        <w:rPr>
          <w:rFonts w:ascii="TimesNewRomanPSMT" w:hAnsi="TimesNewRomanPSMT" w:cs="TimesNewRomanPSMT"/>
          <w:sz w:val="24"/>
          <w:szCs w:val="24"/>
        </w:rPr>
        <w:t>математический факультет МГУ</w:t>
      </w:r>
      <w:r>
        <w:rPr>
          <w:rFonts w:ascii="TimesNewRomanPSMT" w:hAnsi="TimesNewRomanPSMT" w:cs="TimesNewRomanPSMT"/>
          <w:sz w:val="24"/>
          <w:szCs w:val="24"/>
        </w:rPr>
        <w:t xml:space="preserve"> им. М.В. Ломоносова</w:t>
      </w:r>
    </w:p>
    <w:p w14:paraId="5FE5B2AD" w14:textId="77777777" w:rsidR="0076642A" w:rsidRDefault="0076642A" w:rsidP="007664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28DE24D5" w14:textId="77777777" w:rsidR="007C4E30" w:rsidRDefault="007C4E30" w:rsidP="0076642A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14:paraId="645A11B6" w14:textId="0C961B87" w:rsidR="007C4E30" w:rsidRPr="000744EE" w:rsidRDefault="007C4E30" w:rsidP="007C4E30">
      <w:p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>Цель нашей работы – разработка</w:t>
      </w:r>
      <w:r w:rsidR="00530216">
        <w:rPr>
          <w:rFonts w:ascii="Times New Roman" w:hAnsi="Times New Roman" w:cs="Times New Roman"/>
          <w:sz w:val="24"/>
          <w:szCs w:val="24"/>
        </w:rPr>
        <w:t xml:space="preserve"> комплекса из</w:t>
      </w:r>
      <w:r w:rsidR="003B251C" w:rsidRPr="000744EE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530216">
        <w:rPr>
          <w:rFonts w:ascii="Times New Roman" w:hAnsi="Times New Roman" w:cs="Times New Roman"/>
          <w:sz w:val="24"/>
          <w:szCs w:val="24"/>
        </w:rPr>
        <w:t xml:space="preserve"> ПО и библиотеки, который позволил</w:t>
      </w:r>
      <w:r w:rsidRPr="000744EE">
        <w:rPr>
          <w:rFonts w:ascii="Times New Roman" w:hAnsi="Times New Roman" w:cs="Times New Roman"/>
          <w:sz w:val="24"/>
          <w:szCs w:val="24"/>
        </w:rPr>
        <w:t xml:space="preserve"> бы удобно работать с различными навигационными измерениями в команде, реализуя любые возможные их комбинации. </w:t>
      </w:r>
      <w:r w:rsidR="00530216">
        <w:rPr>
          <w:rFonts w:ascii="Times New Roman" w:hAnsi="Times New Roman" w:cs="Times New Roman"/>
          <w:sz w:val="24"/>
          <w:szCs w:val="24"/>
        </w:rPr>
        <w:t>Он</w:t>
      </w:r>
      <w:r w:rsidR="006827E9" w:rsidRPr="000744EE">
        <w:rPr>
          <w:rFonts w:ascii="Times New Roman" w:hAnsi="Times New Roman" w:cs="Times New Roman"/>
          <w:sz w:val="24"/>
          <w:szCs w:val="24"/>
        </w:rPr>
        <w:t xml:space="preserve"> обобщает</w:t>
      </w:r>
      <w:r w:rsidRPr="000744EE">
        <w:rPr>
          <w:rFonts w:ascii="Times New Roman" w:hAnsi="Times New Roman" w:cs="Times New Roman"/>
          <w:sz w:val="24"/>
          <w:szCs w:val="24"/>
        </w:rPr>
        <w:t xml:space="preserve"> опыт реализации различных навигационных </w:t>
      </w:r>
      <w:r w:rsidR="00530216">
        <w:rPr>
          <w:rFonts w:ascii="Times New Roman" w:hAnsi="Times New Roman" w:cs="Times New Roman"/>
          <w:sz w:val="24"/>
          <w:szCs w:val="24"/>
        </w:rPr>
        <w:t>алгоритмов. С одной стороны, он</w:t>
      </w:r>
      <w:r w:rsidRPr="000744EE">
        <w:rPr>
          <w:rFonts w:ascii="Times New Roman" w:hAnsi="Times New Roman" w:cs="Times New Roman"/>
          <w:sz w:val="24"/>
          <w:szCs w:val="24"/>
        </w:rPr>
        <w:t xml:space="preserve"> стандартизирует то, что допускает стандартизаци</w:t>
      </w:r>
      <w:r w:rsidR="008C5BE1" w:rsidRPr="000744EE">
        <w:rPr>
          <w:rFonts w:ascii="Times New Roman" w:hAnsi="Times New Roman" w:cs="Times New Roman"/>
          <w:sz w:val="24"/>
          <w:szCs w:val="24"/>
        </w:rPr>
        <w:t>ю, а с другой стороны – оставляет</w:t>
      </w:r>
      <w:r w:rsidRPr="000744EE">
        <w:rPr>
          <w:rFonts w:ascii="Times New Roman" w:hAnsi="Times New Roman" w:cs="Times New Roman"/>
          <w:sz w:val="24"/>
          <w:szCs w:val="24"/>
        </w:rPr>
        <w:t xml:space="preserve"> широкие возможности для расширения и конструирования алгоритмов обработки навигационной информации. </w:t>
      </w:r>
      <w:r w:rsidR="00530216">
        <w:rPr>
          <w:rFonts w:ascii="Times New Roman" w:hAnsi="Times New Roman" w:cs="Times New Roman"/>
          <w:sz w:val="24"/>
          <w:szCs w:val="24"/>
        </w:rPr>
        <w:t xml:space="preserve">Главная часть комплекса </w:t>
      </w:r>
      <w:r w:rsidR="00530216" w:rsidRPr="000744EE">
        <w:rPr>
          <w:rFonts w:ascii="Times New Roman" w:hAnsi="Times New Roman" w:cs="Times New Roman"/>
          <w:sz w:val="24"/>
          <w:szCs w:val="24"/>
        </w:rPr>
        <w:t>–</w:t>
      </w:r>
      <w:r w:rsidR="00530216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6827E9" w:rsidRPr="000744EE">
        <w:rPr>
          <w:rFonts w:ascii="Times New Roman" w:hAnsi="Times New Roman" w:cs="Times New Roman"/>
          <w:sz w:val="24"/>
          <w:szCs w:val="24"/>
        </w:rPr>
        <w:t xml:space="preserve"> со стандартизиро</w:t>
      </w:r>
      <w:r w:rsidR="00530216">
        <w:rPr>
          <w:rFonts w:ascii="Times New Roman" w:hAnsi="Times New Roman" w:cs="Times New Roman"/>
          <w:sz w:val="24"/>
          <w:szCs w:val="24"/>
        </w:rPr>
        <w:t>ванной шиной данных, позволяющая</w:t>
      </w:r>
      <w:r w:rsidRPr="000744EE">
        <w:rPr>
          <w:rFonts w:ascii="Times New Roman" w:hAnsi="Times New Roman" w:cs="Times New Roman"/>
          <w:sz w:val="24"/>
          <w:szCs w:val="24"/>
        </w:rPr>
        <w:t xml:space="preserve"> создавать и подключать плагины, с помощью которых будут обрабатываться навигационные измерения и решения, лежащие на шине. Это поможет быстрее и удобнее разрабатывать новые программы для обработки навигационных данных.</w:t>
      </w:r>
    </w:p>
    <w:p w14:paraId="14D5DE4B" w14:textId="77777777" w:rsidR="0076642A" w:rsidRPr="000744EE" w:rsidRDefault="0076642A" w:rsidP="0076642A">
      <w:pPr>
        <w:rPr>
          <w:rFonts w:ascii="Times New Roman" w:hAnsi="Times New Roman" w:cs="Times New Roman"/>
          <w:sz w:val="24"/>
          <w:szCs w:val="24"/>
        </w:rPr>
      </w:pPr>
    </w:p>
    <w:p w14:paraId="00000001" w14:textId="331CB200" w:rsidR="00AA204B" w:rsidRPr="000744EE" w:rsidRDefault="0076642A">
      <w:p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 xml:space="preserve">Навигационные вычисления могут производиться как в реальном времени на различных микроконтроллерах, так и на персональных компьютерах в режиме постобработки, а количество типов навигационной информации (инерциальная, спутниковая, одометрическая, доплеровская скоростная, воздушная скоростная, барометрическая, дальномерная, визуальная, картографическая и т.д.) и вариантов их </w:t>
      </w:r>
      <w:r w:rsidR="00A04A2D" w:rsidRPr="000744EE">
        <w:rPr>
          <w:rFonts w:ascii="Times New Roman" w:hAnsi="Times New Roman" w:cs="Times New Roman"/>
          <w:sz w:val="24"/>
          <w:szCs w:val="24"/>
        </w:rPr>
        <w:t xml:space="preserve">комбинаций </w:t>
      </w:r>
      <w:r w:rsidRPr="000744EE">
        <w:rPr>
          <w:rFonts w:ascii="Times New Roman" w:hAnsi="Times New Roman" w:cs="Times New Roman"/>
          <w:sz w:val="24"/>
          <w:szCs w:val="24"/>
        </w:rPr>
        <w:t xml:space="preserve">составляет миллионы. Как правило, в отдельном конкретном проекте количество возможных вариантов значительно меньше, поэтому исторически каждая группа разработчиков, как правило, разрабатывает навигационное </w:t>
      </w:r>
      <w:r w:rsidR="006827E9" w:rsidRPr="000744EE"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="00A54173" w:rsidRPr="000744EE">
        <w:rPr>
          <w:rFonts w:ascii="Times New Roman" w:hAnsi="Times New Roman" w:cs="Times New Roman"/>
          <w:sz w:val="24"/>
          <w:szCs w:val="24"/>
        </w:rPr>
        <w:t xml:space="preserve"> </w:t>
      </w:r>
      <w:r w:rsidRPr="000744EE">
        <w:rPr>
          <w:rFonts w:ascii="Times New Roman" w:hAnsi="Times New Roman" w:cs="Times New Roman"/>
          <w:sz w:val="24"/>
          <w:szCs w:val="24"/>
        </w:rPr>
        <w:t>под конкретную задачу. По этой причине на настоящий момент</w:t>
      </w:r>
      <w:r w:rsidR="006827E9" w:rsidRPr="000744EE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0744EE">
        <w:rPr>
          <w:rFonts w:ascii="Times New Roman" w:hAnsi="Times New Roman" w:cs="Times New Roman"/>
          <w:sz w:val="24"/>
          <w:szCs w:val="24"/>
        </w:rPr>
        <w:t xml:space="preserve"> не существует универсальной архитектуры для решения прикладных навигационных задач.</w:t>
      </w:r>
    </w:p>
    <w:p w14:paraId="00000002" w14:textId="77777777" w:rsidR="00AA204B" w:rsidRPr="000744EE" w:rsidRDefault="00AA204B">
      <w:pPr>
        <w:rPr>
          <w:rFonts w:ascii="Times New Roman" w:hAnsi="Times New Roman" w:cs="Times New Roman"/>
          <w:sz w:val="24"/>
          <w:szCs w:val="24"/>
        </w:rPr>
      </w:pPr>
    </w:p>
    <w:p w14:paraId="00000003" w14:textId="41BD99D6" w:rsidR="00AA204B" w:rsidRPr="000744EE" w:rsidRDefault="00A04A2D">
      <w:p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>Из-за этого з</w:t>
      </w:r>
      <w:r w:rsidR="0076642A" w:rsidRPr="000744EE">
        <w:rPr>
          <w:rFonts w:ascii="Times New Roman" w:hAnsi="Times New Roman" w:cs="Times New Roman"/>
          <w:sz w:val="24"/>
          <w:szCs w:val="24"/>
        </w:rPr>
        <w:t>атрудняется работа людей в команде, так как каждый использует собственный набор программ, который другим членам команды может быть неудобен. Существуют проблемы при переходе людей с проекта на проект, так как им приходится тратить время для изучения нового для них, нестандартного кода. Вместе с тем, опыт Лаборатории управления и навигации МГУ им. М.В. Ломоносова по разработке программного обеспечения в десятках различных проектов говорит о том, что создание единой архитектуры для большинства навигационных задач возможно и нужно.</w:t>
      </w:r>
    </w:p>
    <w:p w14:paraId="00000004" w14:textId="77777777" w:rsidR="00AA204B" w:rsidRPr="000744EE" w:rsidRDefault="00AA204B">
      <w:pPr>
        <w:rPr>
          <w:rFonts w:ascii="Times New Roman" w:hAnsi="Times New Roman" w:cs="Times New Roman"/>
          <w:sz w:val="24"/>
          <w:szCs w:val="24"/>
        </w:rPr>
      </w:pPr>
    </w:p>
    <w:p w14:paraId="3E54BF19" w14:textId="77777777" w:rsidR="0076642A" w:rsidRPr="000744EE" w:rsidRDefault="0076642A">
      <w:pPr>
        <w:rPr>
          <w:rFonts w:ascii="Times New Roman" w:hAnsi="Times New Roman" w:cs="Times New Roman"/>
          <w:sz w:val="24"/>
          <w:szCs w:val="24"/>
        </w:rPr>
      </w:pPr>
    </w:p>
    <w:p w14:paraId="00000006" w14:textId="2604ADF6" w:rsidR="00AA204B" w:rsidRPr="000744EE" w:rsidRDefault="00FD0B3F">
      <w:p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>Задачи, реализованные</w:t>
      </w:r>
      <w:r w:rsidR="008C5BE1" w:rsidRPr="000744EE">
        <w:rPr>
          <w:rFonts w:ascii="Times New Roman" w:hAnsi="Times New Roman" w:cs="Times New Roman"/>
          <w:sz w:val="24"/>
          <w:szCs w:val="24"/>
        </w:rPr>
        <w:t xml:space="preserve"> в ходе работы над проектом</w:t>
      </w:r>
      <w:r w:rsidR="003D1BB4" w:rsidRPr="000744EE">
        <w:rPr>
          <w:rFonts w:ascii="Times New Roman" w:hAnsi="Times New Roman" w:cs="Times New Roman"/>
          <w:sz w:val="24"/>
          <w:szCs w:val="24"/>
        </w:rPr>
        <w:t>:</w:t>
      </w:r>
    </w:p>
    <w:p w14:paraId="00000007" w14:textId="154255B1" w:rsidR="00AA204B" w:rsidRPr="000744EE" w:rsidRDefault="0076642A" w:rsidP="005D22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lastRenderedPageBreak/>
        <w:t>Разработ</w:t>
      </w:r>
      <w:r w:rsidR="008C5BE1" w:rsidRPr="000744EE">
        <w:rPr>
          <w:rFonts w:ascii="Times New Roman" w:hAnsi="Times New Roman" w:cs="Times New Roman"/>
          <w:sz w:val="24"/>
          <w:szCs w:val="24"/>
        </w:rPr>
        <w:t>ка</w:t>
      </w:r>
      <w:r w:rsidRPr="000744EE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8C5BE1" w:rsidRPr="000744EE">
        <w:rPr>
          <w:rFonts w:ascii="Times New Roman" w:hAnsi="Times New Roman" w:cs="Times New Roman"/>
          <w:sz w:val="24"/>
          <w:szCs w:val="24"/>
        </w:rPr>
        <w:t>ы (набора стандартов)</w:t>
      </w:r>
      <w:r w:rsidRPr="000744EE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обработк</w:t>
      </w:r>
      <w:r w:rsidR="00A54173" w:rsidRPr="000744EE">
        <w:rPr>
          <w:rFonts w:ascii="Times New Roman" w:hAnsi="Times New Roman" w:cs="Times New Roman"/>
          <w:sz w:val="24"/>
          <w:szCs w:val="24"/>
        </w:rPr>
        <w:t>е навигационных измерений</w:t>
      </w:r>
      <w:r w:rsidR="007134A2">
        <w:rPr>
          <w:rFonts w:ascii="Times New Roman" w:hAnsi="Times New Roman" w:cs="Times New Roman"/>
          <w:sz w:val="24"/>
          <w:szCs w:val="24"/>
        </w:rPr>
        <w:t>.</w:t>
      </w:r>
    </w:p>
    <w:p w14:paraId="45327D3F" w14:textId="6EE56903" w:rsidR="00DD77C5" w:rsidRPr="000744EE" w:rsidRDefault="005D22D9" w:rsidP="003416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>Создание библиотеки на</w:t>
      </w:r>
      <w:proofErr w:type="gramStart"/>
      <w:r w:rsidRPr="000744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744EE">
        <w:rPr>
          <w:rFonts w:ascii="Times New Roman" w:hAnsi="Times New Roman" w:cs="Times New Roman"/>
          <w:sz w:val="24"/>
          <w:szCs w:val="24"/>
        </w:rPr>
        <w:t xml:space="preserve">, предоставляющей структуры для хранения </w:t>
      </w:r>
      <w:r w:rsidR="0034164B" w:rsidRPr="000744EE">
        <w:rPr>
          <w:rFonts w:ascii="Times New Roman" w:hAnsi="Times New Roman" w:cs="Times New Roman"/>
          <w:sz w:val="24"/>
          <w:szCs w:val="24"/>
        </w:rPr>
        <w:t>данных, управляющей</w:t>
      </w:r>
      <w:r w:rsidRPr="000744EE">
        <w:rPr>
          <w:rFonts w:ascii="Times New Roman" w:hAnsi="Times New Roman" w:cs="Times New Roman"/>
          <w:sz w:val="24"/>
          <w:szCs w:val="24"/>
        </w:rPr>
        <w:t xml:space="preserve"> выделением и о</w:t>
      </w:r>
      <w:r w:rsidR="00A54173" w:rsidRPr="000744EE">
        <w:rPr>
          <w:rFonts w:ascii="Times New Roman" w:hAnsi="Times New Roman" w:cs="Times New Roman"/>
          <w:sz w:val="24"/>
          <w:szCs w:val="24"/>
        </w:rPr>
        <w:t>свобождением памяти и вызовами пользовательских плагинов</w:t>
      </w:r>
      <w:r w:rsidR="00FD0B3F" w:rsidRPr="000744EE">
        <w:rPr>
          <w:rFonts w:ascii="Times New Roman" w:hAnsi="Times New Roman" w:cs="Times New Roman"/>
          <w:sz w:val="24"/>
          <w:szCs w:val="24"/>
        </w:rPr>
        <w:t xml:space="preserve"> в зависимости от режима работы (инициализация</w:t>
      </w:r>
      <w:r w:rsidR="005C251F" w:rsidRPr="000744EE">
        <w:rPr>
          <w:rFonts w:ascii="Times New Roman" w:hAnsi="Times New Roman" w:cs="Times New Roman"/>
          <w:sz w:val="24"/>
          <w:szCs w:val="24"/>
        </w:rPr>
        <w:t>/работа/завершение)</w:t>
      </w:r>
      <w:r w:rsidR="006827E9" w:rsidRPr="000744EE">
        <w:rPr>
          <w:rFonts w:ascii="Times New Roman" w:hAnsi="Times New Roman" w:cs="Times New Roman"/>
          <w:sz w:val="24"/>
          <w:szCs w:val="24"/>
        </w:rPr>
        <w:t>.</w:t>
      </w:r>
    </w:p>
    <w:p w14:paraId="58222D4B" w14:textId="2CDE2006" w:rsidR="0034164B" w:rsidRPr="000744EE" w:rsidRDefault="00DD77C5" w:rsidP="003416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>Разработ</w:t>
      </w:r>
      <w:r w:rsidR="008C5BE1" w:rsidRPr="000744EE">
        <w:rPr>
          <w:rFonts w:ascii="Times New Roman" w:hAnsi="Times New Roman" w:cs="Times New Roman"/>
          <w:sz w:val="24"/>
          <w:szCs w:val="24"/>
        </w:rPr>
        <w:t xml:space="preserve">ка </w:t>
      </w:r>
      <w:r w:rsidRPr="000744EE">
        <w:rPr>
          <w:rFonts w:ascii="Times New Roman" w:hAnsi="Times New Roman" w:cs="Times New Roman"/>
          <w:sz w:val="24"/>
          <w:szCs w:val="24"/>
        </w:rPr>
        <w:t>демонстрационных приложени</w:t>
      </w:r>
      <w:r w:rsidR="008C5BE1" w:rsidRPr="000744EE">
        <w:rPr>
          <w:rFonts w:ascii="Times New Roman" w:hAnsi="Times New Roman" w:cs="Times New Roman"/>
          <w:sz w:val="24"/>
          <w:szCs w:val="24"/>
        </w:rPr>
        <w:t>й</w:t>
      </w:r>
      <w:r w:rsidRPr="000744EE">
        <w:rPr>
          <w:rFonts w:ascii="Times New Roman" w:hAnsi="Times New Roman" w:cs="Times New Roman"/>
          <w:sz w:val="24"/>
          <w:szCs w:val="24"/>
        </w:rPr>
        <w:t xml:space="preserve"> под эту библиотеку для </w:t>
      </w:r>
      <w:r w:rsidR="008C5BE1" w:rsidRPr="000744EE">
        <w:rPr>
          <w:rFonts w:ascii="Times New Roman" w:hAnsi="Times New Roman" w:cs="Times New Roman"/>
          <w:sz w:val="24"/>
          <w:szCs w:val="24"/>
        </w:rPr>
        <w:t xml:space="preserve">показа </w:t>
      </w:r>
      <w:r w:rsidRPr="000744EE">
        <w:rPr>
          <w:rFonts w:ascii="Times New Roman" w:hAnsi="Times New Roman" w:cs="Times New Roman"/>
          <w:sz w:val="24"/>
          <w:szCs w:val="24"/>
        </w:rPr>
        <w:t xml:space="preserve">ее работоспособности: для работы с данными, поступающими с инерциальных датчиков и с данными, </w:t>
      </w:r>
      <w:r w:rsidR="00A54173" w:rsidRPr="000744EE">
        <w:rPr>
          <w:rFonts w:ascii="Times New Roman" w:hAnsi="Times New Roman" w:cs="Times New Roman"/>
          <w:sz w:val="24"/>
          <w:szCs w:val="24"/>
        </w:rPr>
        <w:t>полученными</w:t>
      </w:r>
      <w:r w:rsidRPr="000744EE">
        <w:rPr>
          <w:rFonts w:ascii="Times New Roman" w:hAnsi="Times New Roman" w:cs="Times New Roman"/>
          <w:sz w:val="24"/>
          <w:szCs w:val="24"/>
        </w:rPr>
        <w:t xml:space="preserve"> со спутниковых датчиков</w:t>
      </w:r>
      <w:r w:rsidR="007134A2">
        <w:rPr>
          <w:rFonts w:ascii="Times New Roman" w:hAnsi="Times New Roman" w:cs="Times New Roman"/>
          <w:sz w:val="24"/>
          <w:szCs w:val="24"/>
        </w:rPr>
        <w:t>:</w:t>
      </w:r>
    </w:p>
    <w:p w14:paraId="71B9FAA2" w14:textId="73FB4C54" w:rsidR="0034164B" w:rsidRPr="000744EE" w:rsidRDefault="0034164B" w:rsidP="003416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 xml:space="preserve">Создание мобильного приложения </w:t>
      </w:r>
      <w:r w:rsidR="0076642A" w:rsidRPr="000744EE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76642A" w:rsidRPr="000744EE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76642A" w:rsidRPr="000744EE">
        <w:rPr>
          <w:rFonts w:ascii="Times New Roman" w:hAnsi="Times New Roman" w:cs="Times New Roman"/>
          <w:sz w:val="24"/>
          <w:szCs w:val="24"/>
        </w:rPr>
        <w:t xml:space="preserve">, </w:t>
      </w:r>
      <w:r w:rsidRPr="000744EE">
        <w:rPr>
          <w:rFonts w:ascii="Times New Roman" w:hAnsi="Times New Roman" w:cs="Times New Roman"/>
          <w:sz w:val="24"/>
          <w:szCs w:val="24"/>
        </w:rPr>
        <w:t>демонстрирующего работу библиотеки и плагина под нее</w:t>
      </w:r>
      <w:r w:rsidR="0076642A" w:rsidRPr="000744EE">
        <w:rPr>
          <w:rFonts w:ascii="Times New Roman" w:hAnsi="Times New Roman" w:cs="Times New Roman"/>
          <w:sz w:val="24"/>
          <w:szCs w:val="24"/>
        </w:rPr>
        <w:t>, работающего с данными, поступающими с инерциальных датчиков</w:t>
      </w:r>
      <w:r w:rsidR="008C5BE1" w:rsidRPr="000744EE">
        <w:rPr>
          <w:rFonts w:ascii="Times New Roman" w:hAnsi="Times New Roman" w:cs="Times New Roman"/>
          <w:sz w:val="24"/>
          <w:szCs w:val="24"/>
        </w:rPr>
        <w:t xml:space="preserve">. По этим данным с помощью фильтра </w:t>
      </w:r>
      <w:proofErr w:type="spellStart"/>
      <w:r w:rsidR="008C5BE1" w:rsidRPr="000744EE">
        <w:rPr>
          <w:rFonts w:ascii="Times New Roman" w:hAnsi="Times New Roman" w:cs="Times New Roman"/>
          <w:sz w:val="24"/>
          <w:szCs w:val="24"/>
        </w:rPr>
        <w:t>Маджвика</w:t>
      </w:r>
      <w:proofErr w:type="spellEnd"/>
      <w:r w:rsidR="008C5BE1" w:rsidRPr="000744EE">
        <w:rPr>
          <w:rFonts w:ascii="Times New Roman" w:hAnsi="Times New Roman" w:cs="Times New Roman"/>
          <w:sz w:val="24"/>
          <w:szCs w:val="24"/>
        </w:rPr>
        <w:t xml:space="preserve"> игровая камера в </w:t>
      </w:r>
      <w:r w:rsidR="008C5BE1" w:rsidRPr="000744EE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="008C5BE1" w:rsidRPr="000744EE">
        <w:rPr>
          <w:rFonts w:ascii="Times New Roman" w:hAnsi="Times New Roman" w:cs="Times New Roman"/>
          <w:sz w:val="24"/>
          <w:szCs w:val="24"/>
        </w:rPr>
        <w:t xml:space="preserve"> поворачивается</w:t>
      </w:r>
      <w:r w:rsidRPr="000744EE">
        <w:rPr>
          <w:rFonts w:ascii="Times New Roman" w:hAnsi="Times New Roman" w:cs="Times New Roman"/>
          <w:sz w:val="24"/>
          <w:szCs w:val="24"/>
        </w:rPr>
        <w:t>, имитируя поворот камеры в виртуальной реальности.</w:t>
      </w:r>
    </w:p>
    <w:p w14:paraId="0729B2D4" w14:textId="7FE5FBFD" w:rsidR="0034164B" w:rsidRPr="000744EE" w:rsidRDefault="0034164B" w:rsidP="003416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744EE">
        <w:rPr>
          <w:rFonts w:ascii="Times New Roman" w:hAnsi="Times New Roman" w:cs="Times New Roman"/>
          <w:sz w:val="24"/>
          <w:szCs w:val="24"/>
        </w:rPr>
        <w:t xml:space="preserve">Создание приложения </w:t>
      </w:r>
      <w:r w:rsidR="0076642A" w:rsidRPr="000744EE">
        <w:rPr>
          <w:rFonts w:ascii="Times New Roman" w:hAnsi="Times New Roman" w:cs="Times New Roman"/>
          <w:sz w:val="24"/>
          <w:szCs w:val="24"/>
        </w:rPr>
        <w:t xml:space="preserve">под </w:t>
      </w:r>
      <w:r w:rsidRPr="000744EE">
        <w:rPr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r w:rsidR="0076642A" w:rsidRPr="000744E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6642A" w:rsidRPr="000744EE">
        <w:rPr>
          <w:rFonts w:ascii="Times New Roman" w:hAnsi="Times New Roman" w:cs="Times New Roman"/>
          <w:sz w:val="24"/>
          <w:szCs w:val="24"/>
        </w:rPr>
        <w:t xml:space="preserve">, </w:t>
      </w:r>
      <w:r w:rsidRPr="000744EE">
        <w:rPr>
          <w:rFonts w:ascii="Times New Roman" w:hAnsi="Times New Roman" w:cs="Times New Roman"/>
          <w:sz w:val="24"/>
          <w:szCs w:val="24"/>
        </w:rPr>
        <w:t xml:space="preserve">демонстрирующего работу библиотеки </w:t>
      </w:r>
      <w:r w:rsidR="0076642A" w:rsidRPr="000744EE">
        <w:rPr>
          <w:rFonts w:ascii="Times New Roman" w:hAnsi="Times New Roman" w:cs="Times New Roman"/>
          <w:sz w:val="24"/>
          <w:szCs w:val="24"/>
        </w:rPr>
        <w:t xml:space="preserve">и плагина под нее, работающего с данными, </w:t>
      </w:r>
      <w:r w:rsidR="00167EC3" w:rsidRPr="000744EE">
        <w:rPr>
          <w:rFonts w:ascii="Times New Roman" w:hAnsi="Times New Roman" w:cs="Times New Roman"/>
          <w:sz w:val="24"/>
          <w:szCs w:val="24"/>
        </w:rPr>
        <w:t>записанных</w:t>
      </w:r>
      <w:r w:rsidR="0076642A" w:rsidRPr="000744EE">
        <w:rPr>
          <w:rFonts w:ascii="Times New Roman" w:hAnsi="Times New Roman" w:cs="Times New Roman"/>
          <w:sz w:val="24"/>
          <w:szCs w:val="24"/>
        </w:rPr>
        <w:t xml:space="preserve"> со спутниковых датчиков</w:t>
      </w:r>
      <w:r w:rsidR="00167EC3" w:rsidRPr="000744EE">
        <w:rPr>
          <w:rFonts w:ascii="Times New Roman" w:hAnsi="Times New Roman" w:cs="Times New Roman"/>
          <w:sz w:val="24"/>
          <w:szCs w:val="24"/>
        </w:rPr>
        <w:t xml:space="preserve">, и строящего по ним орбиты спутников </w:t>
      </w:r>
      <w:r w:rsidR="00167EC3" w:rsidRPr="000744EE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167EC3" w:rsidRPr="000744EE">
        <w:rPr>
          <w:rFonts w:ascii="Times New Roman" w:hAnsi="Times New Roman" w:cs="Times New Roman"/>
          <w:sz w:val="24"/>
          <w:szCs w:val="24"/>
        </w:rPr>
        <w:t xml:space="preserve"> относительно Земли.</w:t>
      </w:r>
      <w:proofErr w:type="gramEnd"/>
    </w:p>
    <w:p w14:paraId="69711D1C" w14:textId="24C6E8E1" w:rsidR="0076642A" w:rsidRPr="000744EE" w:rsidRDefault="005D22D9" w:rsidP="003416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34164B" w:rsidRPr="000744EE">
        <w:rPr>
          <w:rFonts w:ascii="Times New Roman" w:hAnsi="Times New Roman" w:cs="Times New Roman"/>
          <w:sz w:val="24"/>
          <w:szCs w:val="24"/>
        </w:rPr>
        <w:t>проектной документации (</w:t>
      </w:r>
      <w:proofErr w:type="spellStart"/>
      <w:r w:rsidRPr="000744EE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="0034164B" w:rsidRPr="000744EE">
        <w:rPr>
          <w:rFonts w:ascii="Times New Roman" w:hAnsi="Times New Roman" w:cs="Times New Roman"/>
          <w:sz w:val="24"/>
          <w:szCs w:val="24"/>
        </w:rPr>
        <w:t>)</w:t>
      </w:r>
      <w:r w:rsidRPr="000744EE">
        <w:rPr>
          <w:rFonts w:ascii="Times New Roman" w:hAnsi="Times New Roman" w:cs="Times New Roman"/>
          <w:sz w:val="24"/>
          <w:szCs w:val="24"/>
        </w:rPr>
        <w:t>, в которой описаны все стандарты разработки</w:t>
      </w:r>
      <w:r w:rsidR="00A54173" w:rsidRPr="00074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173" w:rsidRPr="000744EE">
        <w:rPr>
          <w:rFonts w:ascii="Times New Roman" w:hAnsi="Times New Roman" w:cs="Times New Roman"/>
          <w:sz w:val="24"/>
          <w:szCs w:val="24"/>
        </w:rPr>
        <w:t>навигационного</w:t>
      </w:r>
      <w:proofErr w:type="gramEnd"/>
      <w:r w:rsidR="00A54173" w:rsidRPr="000744EE">
        <w:rPr>
          <w:rFonts w:ascii="Times New Roman" w:hAnsi="Times New Roman" w:cs="Times New Roman"/>
          <w:sz w:val="24"/>
          <w:szCs w:val="24"/>
        </w:rPr>
        <w:t xml:space="preserve"> ПО с использованием нашей библиотеки.</w:t>
      </w:r>
    </w:p>
    <w:p w14:paraId="3376B814" w14:textId="647961D2" w:rsidR="0076642A" w:rsidRPr="000744EE" w:rsidRDefault="0076642A">
      <w:pPr>
        <w:rPr>
          <w:rFonts w:ascii="Times New Roman" w:hAnsi="Times New Roman" w:cs="Times New Roman"/>
          <w:sz w:val="24"/>
          <w:szCs w:val="24"/>
        </w:rPr>
      </w:pPr>
    </w:p>
    <w:p w14:paraId="6C80A93C" w14:textId="06A6C3CE" w:rsidR="0076642A" w:rsidRPr="000744EE" w:rsidRDefault="00167EC3">
      <w:pPr>
        <w:rPr>
          <w:rFonts w:ascii="Times New Roman" w:hAnsi="Times New Roman" w:cs="Times New Roman"/>
          <w:sz w:val="24"/>
          <w:szCs w:val="24"/>
        </w:rPr>
      </w:pPr>
      <w:r w:rsidRPr="000744EE">
        <w:rPr>
          <w:rFonts w:ascii="Times New Roman" w:hAnsi="Times New Roman" w:cs="Times New Roman"/>
          <w:sz w:val="24"/>
          <w:szCs w:val="24"/>
        </w:rPr>
        <w:t>В данный момент наш проект используется в Лаборатории управления и навигации МГУ.</w:t>
      </w:r>
    </w:p>
    <w:p w14:paraId="46B269C3" w14:textId="77777777" w:rsidR="00167EC3" w:rsidRDefault="00167EC3"/>
    <w:p w14:paraId="3129A751" w14:textId="77777777" w:rsidR="003D1BB4" w:rsidRDefault="003D1BB4"/>
    <w:p w14:paraId="14C66DCA" w14:textId="77777777" w:rsidR="0076642A" w:rsidRPr="007134A2" w:rsidRDefault="0076642A" w:rsidP="0076642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134A2">
        <w:rPr>
          <w:rFonts w:ascii="Times New Roman" w:hAnsi="Times New Roman" w:cs="Times New Roman"/>
        </w:rPr>
        <w:t>Литература:</w:t>
      </w:r>
    </w:p>
    <w:p w14:paraId="12933B59" w14:textId="77777777" w:rsidR="00F30191" w:rsidRPr="007134A2" w:rsidRDefault="00F30191" w:rsidP="0076642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36E457B" w14:textId="3138194C" w:rsidR="003B251C" w:rsidRPr="007134A2" w:rsidRDefault="008D43E6" w:rsidP="00037E34">
      <w:pPr>
        <w:rPr>
          <w:rFonts w:ascii="Times New Roman" w:hAnsi="Times New Roman" w:cs="Times New Roman"/>
        </w:rPr>
      </w:pPr>
      <w:r w:rsidRPr="007134A2">
        <w:rPr>
          <w:rFonts w:ascii="Times New Roman" w:hAnsi="Times New Roman" w:cs="Times New Roman"/>
        </w:rPr>
        <w:t>1</w:t>
      </w:r>
      <w:r w:rsidR="0076642A" w:rsidRPr="007134A2">
        <w:rPr>
          <w:rFonts w:ascii="Times New Roman" w:hAnsi="Times New Roman" w:cs="Times New Roman"/>
        </w:rPr>
        <w:t xml:space="preserve">. </w:t>
      </w:r>
      <w:r w:rsidR="00037E34" w:rsidRPr="007134A2">
        <w:rPr>
          <w:rFonts w:ascii="Times New Roman" w:hAnsi="Times New Roman" w:cs="Times New Roman"/>
        </w:rPr>
        <w:t xml:space="preserve">Заметки о вращении вектора кватернионом [Электронный ресурс]. – Режим доступа: </w:t>
      </w:r>
      <w:hyperlink r:id="rId7" w:history="1">
        <w:r w:rsidR="003B251C" w:rsidRPr="007134A2">
          <w:rPr>
            <w:rStyle w:val="a6"/>
            <w:rFonts w:ascii="Times New Roman" w:hAnsi="Times New Roman" w:cs="Times New Roman"/>
          </w:rPr>
          <w:t>https://m.habr.com/ru/post/255005/</w:t>
        </w:r>
      </w:hyperlink>
      <w:r w:rsidR="00037E34" w:rsidRPr="007134A2">
        <w:rPr>
          <w:rFonts w:ascii="Times New Roman" w:hAnsi="Times New Roman" w:cs="Times New Roman"/>
        </w:rPr>
        <w:t>. — (Дата обращения: 13.09.19)</w:t>
      </w:r>
    </w:p>
    <w:p w14:paraId="23E8EF6B" w14:textId="6B3D7BFE" w:rsidR="0076642A" w:rsidRPr="007134A2" w:rsidRDefault="008D43E6" w:rsidP="0076642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134A2">
        <w:rPr>
          <w:rFonts w:ascii="Times New Roman" w:hAnsi="Times New Roman" w:cs="Times New Roman"/>
        </w:rPr>
        <w:t>2</w:t>
      </w:r>
      <w:r w:rsidR="0076642A" w:rsidRPr="007134A2">
        <w:rPr>
          <w:rFonts w:ascii="Times New Roman" w:hAnsi="Times New Roman" w:cs="Times New Roman"/>
        </w:rPr>
        <w:t xml:space="preserve">. </w:t>
      </w:r>
      <w:r w:rsidR="00037E34" w:rsidRPr="007134A2">
        <w:rPr>
          <w:rFonts w:ascii="Times New Roman" w:hAnsi="Times New Roman" w:cs="Times New Roman"/>
        </w:rPr>
        <w:t xml:space="preserve">Доступно о кватернионах и их преимуществах [Электронный ресурс]. – Режим доступа: </w:t>
      </w:r>
      <w:hyperlink r:id="rId8" w:history="1">
        <w:r w:rsidR="003B251C" w:rsidRPr="007134A2">
          <w:rPr>
            <w:rStyle w:val="a6"/>
            <w:rFonts w:ascii="Times New Roman" w:hAnsi="Times New Roman" w:cs="Times New Roman"/>
          </w:rPr>
          <w:t>https://m.habr.com/ru/post/426863/</w:t>
        </w:r>
      </w:hyperlink>
      <w:r w:rsidR="00037E34" w:rsidRPr="007134A2">
        <w:rPr>
          <w:rFonts w:ascii="Times New Roman" w:hAnsi="Times New Roman" w:cs="Times New Roman"/>
        </w:rPr>
        <w:t xml:space="preserve"> — (Дата обращения: 13.09.19)</w:t>
      </w:r>
    </w:p>
    <w:p w14:paraId="3A359B09" w14:textId="0BFA8BD7" w:rsidR="0076642A" w:rsidRPr="007134A2" w:rsidRDefault="008D43E6" w:rsidP="0076642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134A2">
        <w:rPr>
          <w:rFonts w:ascii="Times New Roman" w:hAnsi="Times New Roman" w:cs="Times New Roman"/>
        </w:rPr>
        <w:t>3</w:t>
      </w:r>
      <w:r w:rsidR="0076642A" w:rsidRPr="007134A2">
        <w:rPr>
          <w:rFonts w:ascii="Times New Roman" w:hAnsi="Times New Roman" w:cs="Times New Roman"/>
        </w:rPr>
        <w:t xml:space="preserve">. </w:t>
      </w:r>
      <w:r w:rsidR="00347C96" w:rsidRPr="007134A2">
        <w:rPr>
          <w:rFonts w:ascii="Times New Roman" w:hAnsi="Times New Roman" w:cs="Times New Roman"/>
          <w:lang w:val="en-US"/>
        </w:rPr>
        <w:t>Interface</w:t>
      </w:r>
      <w:r w:rsidR="00347C96" w:rsidRPr="007134A2">
        <w:rPr>
          <w:rFonts w:ascii="Times New Roman" w:hAnsi="Times New Roman" w:cs="Times New Roman"/>
        </w:rPr>
        <w:t xml:space="preserve"> </w:t>
      </w:r>
      <w:r w:rsidR="00347C96" w:rsidRPr="007134A2">
        <w:rPr>
          <w:rFonts w:ascii="Times New Roman" w:hAnsi="Times New Roman" w:cs="Times New Roman"/>
          <w:lang w:val="en-US"/>
        </w:rPr>
        <w:t>Specification</w:t>
      </w:r>
      <w:r w:rsidR="00347C96" w:rsidRPr="007134A2">
        <w:rPr>
          <w:rFonts w:ascii="Times New Roman" w:hAnsi="Times New Roman" w:cs="Times New Roman"/>
        </w:rPr>
        <w:t xml:space="preserve"> </w:t>
      </w:r>
      <w:r w:rsidR="00347C96" w:rsidRPr="007134A2">
        <w:rPr>
          <w:rFonts w:ascii="Times New Roman" w:hAnsi="Times New Roman" w:cs="Times New Roman"/>
          <w:lang w:val="en-US"/>
        </w:rPr>
        <w:t>IS</w:t>
      </w:r>
      <w:r w:rsidR="00347C96" w:rsidRPr="007134A2">
        <w:rPr>
          <w:rFonts w:ascii="Times New Roman" w:hAnsi="Times New Roman" w:cs="Times New Roman"/>
        </w:rPr>
        <w:t>-</w:t>
      </w:r>
      <w:r w:rsidR="00347C96" w:rsidRPr="007134A2">
        <w:rPr>
          <w:rFonts w:ascii="Times New Roman" w:hAnsi="Times New Roman" w:cs="Times New Roman"/>
          <w:lang w:val="en-US"/>
        </w:rPr>
        <w:t>GPS</w:t>
      </w:r>
      <w:r w:rsidR="00347C96" w:rsidRPr="007134A2">
        <w:rPr>
          <w:rFonts w:ascii="Times New Roman" w:hAnsi="Times New Roman" w:cs="Times New Roman"/>
        </w:rPr>
        <w:t>-200</w:t>
      </w:r>
      <w:r w:rsidR="00347C96" w:rsidRPr="007134A2">
        <w:rPr>
          <w:rFonts w:ascii="Times New Roman" w:hAnsi="Times New Roman" w:cs="Times New Roman"/>
          <w:lang w:val="en-US"/>
        </w:rPr>
        <w:t>J</w:t>
      </w:r>
      <w:r w:rsidR="00347C96" w:rsidRPr="007134A2">
        <w:rPr>
          <w:rFonts w:ascii="Times New Roman" w:hAnsi="Times New Roman" w:cs="Times New Roman"/>
        </w:rPr>
        <w:t xml:space="preserve"> [Электронный ресурс]. – Режим доступа: </w:t>
      </w:r>
      <w:hyperlink r:id="rId9" w:history="1">
        <w:r w:rsidR="00037E34" w:rsidRPr="007134A2">
          <w:rPr>
            <w:rStyle w:val="a6"/>
            <w:rFonts w:ascii="Times New Roman" w:hAnsi="Times New Roman" w:cs="Times New Roman"/>
            <w:lang w:val="en-US"/>
          </w:rPr>
          <w:t>https</w:t>
        </w:r>
        <w:r w:rsidR="00037E34" w:rsidRPr="007134A2">
          <w:rPr>
            <w:rStyle w:val="a6"/>
            <w:rFonts w:ascii="Times New Roman" w:hAnsi="Times New Roman" w:cs="Times New Roman"/>
          </w:rPr>
          <w:t>://</w:t>
        </w:r>
        <w:r w:rsidR="00037E34" w:rsidRPr="007134A2">
          <w:rPr>
            <w:rStyle w:val="a6"/>
            <w:rFonts w:ascii="Times New Roman" w:hAnsi="Times New Roman" w:cs="Times New Roman"/>
            <w:lang w:val="en-US"/>
          </w:rPr>
          <w:t>www</w:t>
        </w:r>
        <w:r w:rsidR="00037E34" w:rsidRPr="007134A2">
          <w:rPr>
            <w:rStyle w:val="a6"/>
            <w:rFonts w:ascii="Times New Roman" w:hAnsi="Times New Roman" w:cs="Times New Roman"/>
          </w:rPr>
          <w:t>.</w:t>
        </w:r>
        <w:proofErr w:type="spellStart"/>
        <w:r w:rsidR="00037E34" w:rsidRPr="007134A2">
          <w:rPr>
            <w:rStyle w:val="a6"/>
            <w:rFonts w:ascii="Times New Roman" w:hAnsi="Times New Roman" w:cs="Times New Roman"/>
            <w:lang w:val="en-US"/>
          </w:rPr>
          <w:t>gps</w:t>
        </w:r>
        <w:proofErr w:type="spellEnd"/>
        <w:r w:rsidR="00037E34" w:rsidRPr="007134A2">
          <w:rPr>
            <w:rStyle w:val="a6"/>
            <w:rFonts w:ascii="Times New Roman" w:hAnsi="Times New Roman" w:cs="Times New Roman"/>
          </w:rPr>
          <w:t>.</w:t>
        </w:r>
        <w:proofErr w:type="spellStart"/>
        <w:r w:rsidR="00037E34" w:rsidRPr="007134A2">
          <w:rPr>
            <w:rStyle w:val="a6"/>
            <w:rFonts w:ascii="Times New Roman" w:hAnsi="Times New Roman" w:cs="Times New Roman"/>
            <w:lang w:val="en-US"/>
          </w:rPr>
          <w:t>gov</w:t>
        </w:r>
        <w:proofErr w:type="spellEnd"/>
        <w:r w:rsidR="00037E34" w:rsidRPr="007134A2">
          <w:rPr>
            <w:rStyle w:val="a6"/>
            <w:rFonts w:ascii="Times New Roman" w:hAnsi="Times New Roman" w:cs="Times New Roman"/>
          </w:rPr>
          <w:t>/</w:t>
        </w:r>
        <w:r w:rsidR="00037E34" w:rsidRPr="007134A2">
          <w:rPr>
            <w:rStyle w:val="a6"/>
            <w:rFonts w:ascii="Times New Roman" w:hAnsi="Times New Roman" w:cs="Times New Roman"/>
            <w:lang w:val="en-US"/>
          </w:rPr>
          <w:t>technical</w:t>
        </w:r>
        <w:r w:rsidR="00037E34" w:rsidRPr="007134A2">
          <w:rPr>
            <w:rStyle w:val="a6"/>
            <w:rFonts w:ascii="Times New Roman" w:hAnsi="Times New Roman" w:cs="Times New Roman"/>
          </w:rPr>
          <w:t>/</w:t>
        </w:r>
        <w:proofErr w:type="spellStart"/>
        <w:r w:rsidR="00037E34" w:rsidRPr="007134A2">
          <w:rPr>
            <w:rStyle w:val="a6"/>
            <w:rFonts w:ascii="Times New Roman" w:hAnsi="Times New Roman" w:cs="Times New Roman"/>
            <w:lang w:val="en-US"/>
          </w:rPr>
          <w:t>icwg</w:t>
        </w:r>
        <w:proofErr w:type="spellEnd"/>
        <w:r w:rsidR="00037E34" w:rsidRPr="007134A2">
          <w:rPr>
            <w:rStyle w:val="a6"/>
            <w:rFonts w:ascii="Times New Roman" w:hAnsi="Times New Roman" w:cs="Times New Roman"/>
          </w:rPr>
          <w:t>/</w:t>
        </w:r>
        <w:r w:rsidR="00037E34" w:rsidRPr="007134A2">
          <w:rPr>
            <w:rStyle w:val="a6"/>
            <w:rFonts w:ascii="Times New Roman" w:hAnsi="Times New Roman" w:cs="Times New Roman"/>
            <w:lang w:val="en-US"/>
          </w:rPr>
          <w:t>IS</w:t>
        </w:r>
        <w:r w:rsidR="00037E34" w:rsidRPr="007134A2">
          <w:rPr>
            <w:rStyle w:val="a6"/>
            <w:rFonts w:ascii="Times New Roman" w:hAnsi="Times New Roman" w:cs="Times New Roman"/>
          </w:rPr>
          <w:t>-</w:t>
        </w:r>
        <w:r w:rsidR="00037E34" w:rsidRPr="007134A2">
          <w:rPr>
            <w:rStyle w:val="a6"/>
            <w:rFonts w:ascii="Times New Roman" w:hAnsi="Times New Roman" w:cs="Times New Roman"/>
            <w:lang w:val="en-US"/>
          </w:rPr>
          <w:t>GPS</w:t>
        </w:r>
        <w:r w:rsidR="00037E34" w:rsidRPr="007134A2">
          <w:rPr>
            <w:rStyle w:val="a6"/>
            <w:rFonts w:ascii="Times New Roman" w:hAnsi="Times New Roman" w:cs="Times New Roman"/>
          </w:rPr>
          <w:t>-200</w:t>
        </w:r>
        <w:r w:rsidR="00037E34" w:rsidRPr="007134A2">
          <w:rPr>
            <w:rStyle w:val="a6"/>
            <w:rFonts w:ascii="Times New Roman" w:hAnsi="Times New Roman" w:cs="Times New Roman"/>
            <w:lang w:val="en-US"/>
          </w:rPr>
          <w:t>J</w:t>
        </w:r>
        <w:r w:rsidR="00037E34" w:rsidRPr="007134A2">
          <w:rPr>
            <w:rStyle w:val="a6"/>
            <w:rFonts w:ascii="Times New Roman" w:hAnsi="Times New Roman" w:cs="Times New Roman"/>
          </w:rPr>
          <w:t>.</w:t>
        </w:r>
        <w:r w:rsidR="00037E34" w:rsidRPr="007134A2">
          <w:rPr>
            <w:rStyle w:val="a6"/>
            <w:rFonts w:ascii="Times New Roman" w:hAnsi="Times New Roman" w:cs="Times New Roman"/>
            <w:lang w:val="en-US"/>
          </w:rPr>
          <w:t>pdf</w:t>
        </w:r>
      </w:hyperlink>
      <w:r w:rsidR="00347C96" w:rsidRPr="007134A2">
        <w:rPr>
          <w:rFonts w:ascii="Times New Roman" w:hAnsi="Times New Roman" w:cs="Times New Roman"/>
        </w:rPr>
        <w:t xml:space="preserve"> — (Дата обращения: 13.09.19)</w:t>
      </w:r>
    </w:p>
    <w:p w14:paraId="5C34F356" w14:textId="7487F92E" w:rsidR="000744EE" w:rsidRPr="007134A2" w:rsidRDefault="008D43E6" w:rsidP="000744EE">
      <w:pPr>
        <w:pStyle w:val="HTML"/>
        <w:rPr>
          <w:rFonts w:ascii="Times New Roman" w:hAnsi="Times New Roman" w:cs="Times New Roman"/>
          <w:sz w:val="22"/>
          <w:szCs w:val="22"/>
          <w:lang w:val="en-US"/>
        </w:rPr>
      </w:pPr>
      <w:r w:rsidRPr="007134A2">
        <w:rPr>
          <w:rFonts w:ascii="Times New Roman" w:hAnsi="Times New Roman" w:cs="Times New Roman"/>
          <w:sz w:val="22"/>
          <w:szCs w:val="22"/>
          <w:lang w:val="en-US"/>
        </w:rPr>
        <w:t>4</w:t>
      </w:r>
      <w:r w:rsidR="0076642A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>RINEX: The Receiver Independent Exchange Format Version 2.11[</w:t>
      </w:r>
      <w:r w:rsidR="000744EE" w:rsidRPr="007134A2">
        <w:rPr>
          <w:rFonts w:ascii="Times New Roman" w:hAnsi="Times New Roman" w:cs="Times New Roman"/>
          <w:sz w:val="22"/>
          <w:szCs w:val="22"/>
        </w:rPr>
        <w:t>Электронный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744EE" w:rsidRPr="007134A2">
        <w:rPr>
          <w:rFonts w:ascii="Times New Roman" w:hAnsi="Times New Roman" w:cs="Times New Roman"/>
          <w:sz w:val="22"/>
          <w:szCs w:val="22"/>
        </w:rPr>
        <w:t>ресурс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]. – </w:t>
      </w:r>
      <w:r w:rsidR="000744EE" w:rsidRPr="007134A2">
        <w:rPr>
          <w:rFonts w:ascii="Times New Roman" w:hAnsi="Times New Roman" w:cs="Times New Roman"/>
          <w:sz w:val="22"/>
          <w:szCs w:val="22"/>
        </w:rPr>
        <w:t>Режим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744EE" w:rsidRPr="007134A2">
        <w:rPr>
          <w:rFonts w:ascii="Times New Roman" w:hAnsi="Times New Roman" w:cs="Times New Roman"/>
          <w:sz w:val="22"/>
          <w:szCs w:val="22"/>
        </w:rPr>
        <w:t>доступа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10" w:history="1">
        <w:r w:rsidR="003B251C" w:rsidRPr="007134A2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https://www.ngs.noaa.gov/CORS/RINEX211.txt</w:t>
        </w:r>
      </w:hyperlink>
      <w:r w:rsidR="003B251C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 — (</w:t>
      </w:r>
      <w:r w:rsidR="000744EE" w:rsidRPr="007134A2">
        <w:rPr>
          <w:rFonts w:ascii="Times New Roman" w:hAnsi="Times New Roman" w:cs="Times New Roman"/>
          <w:sz w:val="22"/>
          <w:szCs w:val="22"/>
        </w:rPr>
        <w:t>Дата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744EE" w:rsidRPr="007134A2">
        <w:rPr>
          <w:rFonts w:ascii="Times New Roman" w:hAnsi="Times New Roman" w:cs="Times New Roman"/>
          <w:sz w:val="22"/>
          <w:szCs w:val="22"/>
        </w:rPr>
        <w:t>обращения</w:t>
      </w:r>
      <w:r w:rsidR="000744EE" w:rsidRPr="007134A2">
        <w:rPr>
          <w:rFonts w:ascii="Times New Roman" w:hAnsi="Times New Roman" w:cs="Times New Roman"/>
          <w:sz w:val="22"/>
          <w:szCs w:val="22"/>
          <w:lang w:val="en-US"/>
        </w:rPr>
        <w:t>: 13.09.19)</w:t>
      </w:r>
    </w:p>
    <w:sectPr w:rsidR="000744EE" w:rsidRPr="007134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6D4A"/>
    <w:multiLevelType w:val="hybridMultilevel"/>
    <w:tmpl w:val="0DE44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C40D80"/>
    <w:multiLevelType w:val="hybridMultilevel"/>
    <w:tmpl w:val="5E6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48A"/>
    <w:multiLevelType w:val="hybridMultilevel"/>
    <w:tmpl w:val="C0C849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4B"/>
    <w:rsid w:val="00037E34"/>
    <w:rsid w:val="00045D46"/>
    <w:rsid w:val="000744EE"/>
    <w:rsid w:val="00167EC3"/>
    <w:rsid w:val="00244B35"/>
    <w:rsid w:val="003259F0"/>
    <w:rsid w:val="0034164B"/>
    <w:rsid w:val="00347C96"/>
    <w:rsid w:val="003B251C"/>
    <w:rsid w:val="003D1BB4"/>
    <w:rsid w:val="00455318"/>
    <w:rsid w:val="004F4B13"/>
    <w:rsid w:val="00530216"/>
    <w:rsid w:val="005C251F"/>
    <w:rsid w:val="005D22D9"/>
    <w:rsid w:val="006827E9"/>
    <w:rsid w:val="007134A2"/>
    <w:rsid w:val="0076642A"/>
    <w:rsid w:val="007C4E30"/>
    <w:rsid w:val="008C22FE"/>
    <w:rsid w:val="008C5BE1"/>
    <w:rsid w:val="008D43E6"/>
    <w:rsid w:val="00A04A2D"/>
    <w:rsid w:val="00A54173"/>
    <w:rsid w:val="00AA204B"/>
    <w:rsid w:val="00AF6FD9"/>
    <w:rsid w:val="00DD77C5"/>
    <w:rsid w:val="00E700ED"/>
    <w:rsid w:val="00F3019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5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D22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1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019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7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44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D22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1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019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7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44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habr.com/ru/post/426863/" TargetMode="External"/><Relationship Id="rId3" Type="http://schemas.openxmlformats.org/officeDocument/2006/relationships/styles" Target="styles.xml"/><Relationship Id="rId7" Type="http://schemas.openxmlformats.org/officeDocument/2006/relationships/hyperlink" Target="https://m.habr.com/ru/post/25500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gs.noaa.gov/CORS/RINEX211.t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ps.gov/technical/icwg/IS-GPS-200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9CDD-EE7D-4FEE-9F93-70024DF0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Осенмук Давид</dc:creator>
  <cp:lastModifiedBy>делл</cp:lastModifiedBy>
  <cp:revision>8</cp:revision>
  <cp:lastPrinted>2019-09-13T16:52:00Z</cp:lastPrinted>
  <dcterms:created xsi:type="dcterms:W3CDTF">2019-09-12T14:32:00Z</dcterms:created>
  <dcterms:modified xsi:type="dcterms:W3CDTF">2019-12-11T12:57:00Z</dcterms:modified>
</cp:coreProperties>
</file>