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F6" w:rsidRPr="007763F6" w:rsidRDefault="00090D82" w:rsidP="007763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Синтез</w:t>
      </w:r>
      <w:r w:rsidR="007763F6" w:rsidRPr="008D65C1">
        <w:rPr>
          <w:rFonts w:ascii="Times New Roman" w:hAnsi="Times New Roman" w:cs="Times New Roman"/>
          <w:b/>
          <w:sz w:val="28"/>
          <w:szCs w:val="28"/>
        </w:rPr>
        <w:t xml:space="preserve"> производных 5-фенилтриптамина, потенциальных противоопухолевых препаратов</w:t>
      </w:r>
    </w:p>
    <w:p w:rsidR="007763F6" w:rsidRPr="008D65C1" w:rsidRDefault="007763F6" w:rsidP="007763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-Gothic" w:hAnsi="Times New Roman" w:cs="Times New Roman"/>
          <w:sz w:val="24"/>
          <w:szCs w:val="24"/>
          <w:vertAlign w:val="superscript"/>
        </w:rPr>
      </w:pPr>
      <w:r w:rsidRPr="008D65C1">
        <w:rPr>
          <w:rFonts w:ascii="Times New Roman" w:eastAsia="MS-Gothic" w:hAnsi="Times New Roman" w:cs="Times New Roman"/>
          <w:sz w:val="24"/>
          <w:szCs w:val="24"/>
          <w:u w:val="single"/>
        </w:rPr>
        <w:t>Гуревич Павел Евгеньевич</w:t>
      </w:r>
      <w:r>
        <w:rPr>
          <w:rFonts w:ascii="Times New Roman" w:eastAsia="MS-Gothic" w:hAnsi="Times New Roman" w:cs="Times New Roman"/>
          <w:sz w:val="24"/>
          <w:szCs w:val="24"/>
        </w:rPr>
        <w:t xml:space="preserve"> </w:t>
      </w:r>
      <w:r>
        <w:rPr>
          <w:rFonts w:ascii="Times New Roman" w:eastAsia="MS-Gothic" w:hAnsi="Times New Roman" w:cs="Times New Roman"/>
          <w:sz w:val="24"/>
          <w:szCs w:val="24"/>
          <w:vertAlign w:val="superscript"/>
        </w:rPr>
        <w:t>2</w:t>
      </w:r>
    </w:p>
    <w:p w:rsidR="007763F6" w:rsidRPr="008D65C1" w:rsidRDefault="007763F6" w:rsidP="007763F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5C1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к.х.н. </w:t>
      </w:r>
      <w:proofErr w:type="spellStart"/>
      <w:r w:rsidRPr="008D65C1">
        <w:rPr>
          <w:rFonts w:ascii="Times New Roman" w:eastAsia="Times New Roman" w:hAnsi="Times New Roman" w:cs="Times New Roman"/>
          <w:sz w:val="24"/>
          <w:szCs w:val="24"/>
        </w:rPr>
        <w:t>Саликов</w:t>
      </w:r>
      <w:proofErr w:type="spellEnd"/>
      <w:r w:rsidRPr="008D65C1">
        <w:rPr>
          <w:rFonts w:ascii="Times New Roman" w:eastAsia="Times New Roman" w:hAnsi="Times New Roman" w:cs="Times New Roman"/>
          <w:sz w:val="24"/>
          <w:szCs w:val="24"/>
        </w:rPr>
        <w:t xml:space="preserve"> Ринат Фаритович</w:t>
      </w:r>
      <w:r w:rsidRPr="008D65C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D65C1">
        <w:rPr>
          <w:rFonts w:ascii="Times New Roman" w:hAnsi="Times New Roman" w:cs="Times New Roman"/>
          <w:i/>
          <w:sz w:val="24"/>
          <w:szCs w:val="24"/>
          <w:vertAlign w:val="superscript"/>
        </w:rPr>
        <w:br/>
        <w:t xml:space="preserve">1 </w:t>
      </w:r>
      <w:r w:rsidRPr="008D65C1">
        <w:rPr>
          <w:rFonts w:ascii="Times New Roman" w:hAnsi="Times New Roman" w:cs="Times New Roman"/>
          <w:i/>
          <w:sz w:val="24"/>
          <w:szCs w:val="24"/>
        </w:rPr>
        <w:t>Институт органический химии им. Н.Д. Зелинского РАН</w:t>
      </w:r>
    </w:p>
    <w:p w:rsidR="007763F6" w:rsidRPr="007763F6" w:rsidRDefault="007763F6" w:rsidP="007763F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5C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8D65C1">
        <w:rPr>
          <w:rFonts w:ascii="Times New Roman" w:hAnsi="Times New Roman" w:cs="Times New Roman"/>
          <w:i/>
          <w:sz w:val="24"/>
          <w:szCs w:val="24"/>
        </w:rPr>
        <w:t>ГБОУ Школа имени Маршала В.И. Чуйкова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65C1">
        <w:rPr>
          <w:rFonts w:ascii="Times New Roman" w:hAnsi="Times New Roman" w:cs="Times New Roman"/>
          <w:i/>
          <w:sz w:val="24"/>
          <w:szCs w:val="24"/>
        </w:rPr>
        <w:t>11 класс</w:t>
      </w:r>
    </w:p>
    <w:p w:rsidR="00ED69C9" w:rsidRDefault="00095BD2" w:rsidP="007763F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Производные </w:t>
      </w:r>
      <w:proofErr w:type="spellStart"/>
      <w:r>
        <w:rPr>
          <w:rFonts w:ascii="Times New Roman" w:hAnsi="Times New Roman" w:cs="Times New Roman"/>
          <w:sz w:val="24"/>
        </w:rPr>
        <w:t>триптамина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A019A">
        <w:rPr>
          <w:rFonts w:ascii="Times New Roman" w:hAnsi="Times New Roman" w:cs="Times New Roman"/>
          <w:sz w:val="24"/>
        </w:rPr>
        <w:t xml:space="preserve">играют важную роль в метаболизме человека и других живых организмов. Например, серотонин, он же 5-гидрокситриптамин, является важнейшим </w:t>
      </w:r>
      <w:proofErr w:type="spellStart"/>
      <w:r w:rsidR="002A019A">
        <w:rPr>
          <w:rFonts w:ascii="Times New Roman" w:hAnsi="Times New Roman" w:cs="Times New Roman"/>
          <w:sz w:val="24"/>
        </w:rPr>
        <w:t>нейротрансмиттером</w:t>
      </w:r>
      <w:proofErr w:type="spellEnd"/>
      <w:r w:rsidR="002A019A">
        <w:rPr>
          <w:rFonts w:ascii="Times New Roman" w:hAnsi="Times New Roman" w:cs="Times New Roman"/>
          <w:sz w:val="24"/>
        </w:rPr>
        <w:t xml:space="preserve">. Более того, было обнаружено, что мелатонин, также являющийся </w:t>
      </w:r>
      <w:proofErr w:type="spellStart"/>
      <w:r w:rsidR="002A019A">
        <w:rPr>
          <w:rFonts w:ascii="Times New Roman" w:hAnsi="Times New Roman" w:cs="Times New Roman"/>
          <w:sz w:val="24"/>
        </w:rPr>
        <w:t>нейротрансмиттером</w:t>
      </w:r>
      <w:proofErr w:type="spellEnd"/>
      <w:r w:rsidR="002A019A">
        <w:rPr>
          <w:rFonts w:ascii="Times New Roman" w:hAnsi="Times New Roman" w:cs="Times New Roman"/>
          <w:sz w:val="24"/>
        </w:rPr>
        <w:t xml:space="preserve">, проявляет противораковую активность. </w:t>
      </w:r>
      <w:r w:rsidR="00204F7A">
        <w:rPr>
          <w:rFonts w:ascii="Times New Roman" w:hAnsi="Times New Roman" w:cs="Times New Roman"/>
          <w:sz w:val="24"/>
        </w:rPr>
        <w:t xml:space="preserve">Производные </w:t>
      </w:r>
      <w:proofErr w:type="spellStart"/>
      <w:r w:rsidR="00204F7A">
        <w:rPr>
          <w:rFonts w:ascii="Times New Roman" w:hAnsi="Times New Roman" w:cs="Times New Roman"/>
          <w:sz w:val="24"/>
        </w:rPr>
        <w:t>триптамина</w:t>
      </w:r>
      <w:proofErr w:type="spellEnd"/>
      <w:r w:rsidR="00204F7A">
        <w:rPr>
          <w:rFonts w:ascii="Times New Roman" w:hAnsi="Times New Roman" w:cs="Times New Roman"/>
          <w:sz w:val="24"/>
        </w:rPr>
        <w:t xml:space="preserve"> используются как лекарства от различных заболеваний, в том числе против опухолей. Однако существует проблема в использовании аминов в медицине – их быстрая деградация, катализируемая ферментом </w:t>
      </w:r>
      <w:proofErr w:type="spellStart"/>
      <w:r w:rsidR="00204F7A">
        <w:rPr>
          <w:rFonts w:ascii="Times New Roman" w:hAnsi="Times New Roman" w:cs="Times New Roman"/>
          <w:sz w:val="24"/>
        </w:rPr>
        <w:t>моноаминоксидазой</w:t>
      </w:r>
      <w:proofErr w:type="spellEnd"/>
      <w:r w:rsidR="00204F7A">
        <w:rPr>
          <w:rFonts w:ascii="Times New Roman" w:hAnsi="Times New Roman" w:cs="Times New Roman"/>
          <w:sz w:val="24"/>
        </w:rPr>
        <w:t xml:space="preserve">. Проблема может быть решена введением заместителей в α-положение к аминогруппе. Такой подход ведет к образованию </w:t>
      </w:r>
      <w:proofErr w:type="spellStart"/>
      <w:r w:rsidR="00204F7A">
        <w:rPr>
          <w:rFonts w:ascii="Times New Roman" w:hAnsi="Times New Roman" w:cs="Times New Roman"/>
          <w:sz w:val="24"/>
        </w:rPr>
        <w:t>хирального</w:t>
      </w:r>
      <w:proofErr w:type="spellEnd"/>
      <w:r w:rsidR="00204F7A">
        <w:rPr>
          <w:rFonts w:ascii="Times New Roman" w:hAnsi="Times New Roman" w:cs="Times New Roman"/>
          <w:sz w:val="24"/>
        </w:rPr>
        <w:t xml:space="preserve"> центра. Ранее в нашей лаборатории такие </w:t>
      </w:r>
      <w:proofErr w:type="spellStart"/>
      <w:r w:rsidR="00204F7A">
        <w:rPr>
          <w:rFonts w:ascii="Times New Roman" w:hAnsi="Times New Roman" w:cs="Times New Roman"/>
          <w:sz w:val="24"/>
        </w:rPr>
        <w:t>триптамины</w:t>
      </w:r>
      <w:proofErr w:type="spellEnd"/>
      <w:r w:rsidR="00204F7A">
        <w:rPr>
          <w:rFonts w:ascii="Times New Roman" w:hAnsi="Times New Roman" w:cs="Times New Roman"/>
          <w:sz w:val="24"/>
        </w:rPr>
        <w:t xml:space="preserve"> были получены и протестированы на противораковую активность как рацематы.</w:t>
      </w:r>
      <w:r w:rsidR="002630A2">
        <w:rPr>
          <w:rFonts w:ascii="Times New Roman" w:hAnsi="Times New Roman" w:cs="Times New Roman"/>
          <w:sz w:val="24"/>
        </w:rPr>
        <w:t xml:space="preserve"> Целью нашего исследования был синтез </w:t>
      </w:r>
      <w:proofErr w:type="spellStart"/>
      <w:r w:rsidR="002630A2">
        <w:rPr>
          <w:rFonts w:ascii="Times New Roman" w:hAnsi="Times New Roman" w:cs="Times New Roman"/>
          <w:sz w:val="24"/>
        </w:rPr>
        <w:t>энантиомерно</w:t>
      </w:r>
      <w:proofErr w:type="spellEnd"/>
      <w:r w:rsidR="002630A2">
        <w:rPr>
          <w:rFonts w:ascii="Times New Roman" w:hAnsi="Times New Roman" w:cs="Times New Roman"/>
          <w:sz w:val="24"/>
        </w:rPr>
        <w:t xml:space="preserve"> чистых производных </w:t>
      </w:r>
      <w:proofErr w:type="spellStart"/>
      <w:r w:rsidR="002630A2">
        <w:rPr>
          <w:rFonts w:ascii="Times New Roman" w:hAnsi="Times New Roman" w:cs="Times New Roman"/>
          <w:sz w:val="24"/>
        </w:rPr>
        <w:t>триптамина</w:t>
      </w:r>
      <w:proofErr w:type="spellEnd"/>
      <w:r w:rsidR="002630A2">
        <w:rPr>
          <w:rFonts w:ascii="Times New Roman" w:hAnsi="Times New Roman" w:cs="Times New Roman"/>
          <w:sz w:val="24"/>
        </w:rPr>
        <w:t>, ранее известных только как рацемические смеси и продемонстрировавших противоопухолевую активность.</w:t>
      </w:r>
      <w:r w:rsidR="007763F6">
        <w:rPr>
          <w:rFonts w:ascii="Times New Roman" w:hAnsi="Times New Roman" w:cs="Times New Roman"/>
          <w:sz w:val="24"/>
        </w:rPr>
        <w:br/>
      </w:r>
      <w:r w:rsidR="002630A2">
        <w:rPr>
          <w:rFonts w:ascii="Times New Roman" w:hAnsi="Times New Roman" w:cs="Times New Roman"/>
          <w:sz w:val="24"/>
        </w:rPr>
        <w:t xml:space="preserve">Наш подход к синтезу </w:t>
      </w:r>
      <w:proofErr w:type="spellStart"/>
      <w:r w:rsidR="002630A2">
        <w:rPr>
          <w:rFonts w:ascii="Times New Roman" w:hAnsi="Times New Roman" w:cs="Times New Roman"/>
          <w:sz w:val="24"/>
        </w:rPr>
        <w:t>триптаминов</w:t>
      </w:r>
      <w:proofErr w:type="spellEnd"/>
      <w:r w:rsidR="002630A2">
        <w:rPr>
          <w:rFonts w:ascii="Times New Roman" w:hAnsi="Times New Roman" w:cs="Times New Roman"/>
          <w:sz w:val="24"/>
        </w:rPr>
        <w:t xml:space="preserve"> был основан на асимметрической перегруппировке </w:t>
      </w:r>
      <w:proofErr w:type="spellStart"/>
      <w:r w:rsidR="002630A2">
        <w:rPr>
          <w:rFonts w:ascii="Times New Roman" w:hAnsi="Times New Roman" w:cs="Times New Roman"/>
          <w:sz w:val="24"/>
        </w:rPr>
        <w:t>арилгидразонов</w:t>
      </w:r>
      <w:proofErr w:type="spellEnd"/>
      <w:r w:rsidR="002630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A2">
        <w:rPr>
          <w:rFonts w:ascii="Times New Roman" w:hAnsi="Times New Roman" w:cs="Times New Roman"/>
          <w:sz w:val="24"/>
        </w:rPr>
        <w:t>циклопропилкетонов</w:t>
      </w:r>
      <w:proofErr w:type="spellEnd"/>
      <w:r w:rsidR="002630A2">
        <w:rPr>
          <w:rFonts w:ascii="Times New Roman" w:hAnsi="Times New Roman" w:cs="Times New Roman"/>
          <w:sz w:val="24"/>
        </w:rPr>
        <w:t xml:space="preserve"> Клока-</w:t>
      </w:r>
      <w:proofErr w:type="spellStart"/>
      <w:r w:rsidR="002630A2">
        <w:rPr>
          <w:rFonts w:ascii="Times New Roman" w:hAnsi="Times New Roman" w:cs="Times New Roman"/>
          <w:sz w:val="24"/>
        </w:rPr>
        <w:t>Стивенса</w:t>
      </w:r>
      <w:proofErr w:type="spellEnd"/>
      <w:r w:rsidR="002630A2">
        <w:rPr>
          <w:rFonts w:ascii="Times New Roman" w:hAnsi="Times New Roman" w:cs="Times New Roman"/>
          <w:sz w:val="24"/>
        </w:rPr>
        <w:t>/</w:t>
      </w:r>
      <w:proofErr w:type="spellStart"/>
      <w:r w:rsidR="002630A2">
        <w:rPr>
          <w:rFonts w:ascii="Times New Roman" w:hAnsi="Times New Roman" w:cs="Times New Roman"/>
          <w:sz w:val="24"/>
        </w:rPr>
        <w:t>Грандберга</w:t>
      </w:r>
      <w:proofErr w:type="spellEnd"/>
      <w:r w:rsidR="002630A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630A2">
        <w:rPr>
          <w:rFonts w:ascii="Times New Roman" w:hAnsi="Times New Roman" w:cs="Times New Roman"/>
          <w:sz w:val="24"/>
        </w:rPr>
        <w:t>Энантиомерно</w:t>
      </w:r>
      <w:proofErr w:type="spellEnd"/>
      <w:r w:rsidR="002630A2">
        <w:rPr>
          <w:rFonts w:ascii="Times New Roman" w:hAnsi="Times New Roman" w:cs="Times New Roman"/>
          <w:sz w:val="24"/>
        </w:rPr>
        <w:t xml:space="preserve"> чистые кетоны были получены из соответствующих </w:t>
      </w:r>
      <w:proofErr w:type="spellStart"/>
      <w:r w:rsidR="002630A2">
        <w:rPr>
          <w:rFonts w:ascii="Times New Roman" w:hAnsi="Times New Roman" w:cs="Times New Roman"/>
          <w:sz w:val="24"/>
        </w:rPr>
        <w:t>энантиомеров</w:t>
      </w:r>
      <w:proofErr w:type="spellEnd"/>
      <w:r w:rsidR="002630A2">
        <w:rPr>
          <w:rFonts w:ascii="Times New Roman" w:hAnsi="Times New Roman" w:cs="Times New Roman"/>
          <w:sz w:val="24"/>
        </w:rPr>
        <w:t xml:space="preserve"> транс-2-фенилциклопропанкарбоновой кислоты, которые были получены разделением </w:t>
      </w:r>
      <w:r w:rsidR="00A65AA8">
        <w:rPr>
          <w:rFonts w:ascii="Times New Roman" w:hAnsi="Times New Roman" w:cs="Times New Roman"/>
          <w:sz w:val="24"/>
        </w:rPr>
        <w:t xml:space="preserve">рацемата кислоты путём перекристаллизаций с </w:t>
      </w:r>
      <w:proofErr w:type="spellStart"/>
      <w:r w:rsidR="00A65AA8">
        <w:rPr>
          <w:rFonts w:ascii="Times New Roman" w:hAnsi="Times New Roman" w:cs="Times New Roman"/>
          <w:sz w:val="24"/>
        </w:rPr>
        <w:t>хиральными</w:t>
      </w:r>
      <w:proofErr w:type="spellEnd"/>
      <w:r w:rsidR="00A65AA8">
        <w:rPr>
          <w:rFonts w:ascii="Times New Roman" w:hAnsi="Times New Roman" w:cs="Times New Roman"/>
          <w:sz w:val="24"/>
        </w:rPr>
        <w:t xml:space="preserve"> природными аминами. В итоге мы получили </w:t>
      </w:r>
      <w:proofErr w:type="spellStart"/>
      <w:r w:rsidR="00A65AA8">
        <w:rPr>
          <w:rFonts w:ascii="Times New Roman" w:hAnsi="Times New Roman" w:cs="Times New Roman"/>
          <w:sz w:val="24"/>
        </w:rPr>
        <w:t>энантиомерно</w:t>
      </w:r>
      <w:proofErr w:type="spellEnd"/>
      <w:r w:rsidR="00A65AA8">
        <w:rPr>
          <w:rFonts w:ascii="Times New Roman" w:hAnsi="Times New Roman" w:cs="Times New Roman"/>
          <w:sz w:val="24"/>
        </w:rPr>
        <w:t xml:space="preserve"> чистые производные </w:t>
      </w:r>
      <w:proofErr w:type="spellStart"/>
      <w:r w:rsidR="00A65AA8">
        <w:rPr>
          <w:rFonts w:ascii="Times New Roman" w:hAnsi="Times New Roman" w:cs="Times New Roman"/>
          <w:sz w:val="24"/>
        </w:rPr>
        <w:t>триптамина</w:t>
      </w:r>
      <w:proofErr w:type="spellEnd"/>
      <w:r w:rsidR="00A65AA8">
        <w:rPr>
          <w:rFonts w:ascii="Times New Roman" w:hAnsi="Times New Roman" w:cs="Times New Roman"/>
          <w:sz w:val="24"/>
        </w:rPr>
        <w:t xml:space="preserve"> и провели модификации по атому азота </w:t>
      </w:r>
      <w:proofErr w:type="spellStart"/>
      <w:r w:rsidR="00A65AA8">
        <w:rPr>
          <w:rFonts w:ascii="Times New Roman" w:hAnsi="Times New Roman" w:cs="Times New Roman"/>
          <w:sz w:val="24"/>
        </w:rPr>
        <w:t>индольного</w:t>
      </w:r>
      <w:proofErr w:type="spellEnd"/>
      <w:r w:rsidR="00A65AA8">
        <w:rPr>
          <w:rFonts w:ascii="Times New Roman" w:hAnsi="Times New Roman" w:cs="Times New Roman"/>
          <w:sz w:val="24"/>
        </w:rPr>
        <w:t xml:space="preserve"> кольца. Также мы синтезировали несколько </w:t>
      </w:r>
      <w:proofErr w:type="spellStart"/>
      <w:r w:rsidR="00A65AA8">
        <w:rPr>
          <w:rFonts w:ascii="Times New Roman" w:hAnsi="Times New Roman" w:cs="Times New Roman"/>
          <w:sz w:val="24"/>
        </w:rPr>
        <w:t>ахиральных</w:t>
      </w:r>
      <w:proofErr w:type="spellEnd"/>
      <w:r w:rsidR="00A6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AA8">
        <w:rPr>
          <w:rFonts w:ascii="Times New Roman" w:hAnsi="Times New Roman" w:cs="Times New Roman"/>
          <w:sz w:val="24"/>
        </w:rPr>
        <w:t>триптаминов</w:t>
      </w:r>
      <w:proofErr w:type="spellEnd"/>
      <w:r w:rsidR="00A65AA8">
        <w:rPr>
          <w:rFonts w:ascii="Times New Roman" w:hAnsi="Times New Roman" w:cs="Times New Roman"/>
          <w:sz w:val="24"/>
        </w:rPr>
        <w:t xml:space="preserve"> и изучили различные подходы к увеличению их растворимости в воде</w:t>
      </w:r>
      <w:r w:rsidR="00C9651C">
        <w:rPr>
          <w:rFonts w:ascii="Times New Roman" w:hAnsi="Times New Roman" w:cs="Times New Roman"/>
          <w:sz w:val="24"/>
        </w:rPr>
        <w:t xml:space="preserve">. Первым и основным подходом были изменения в структуре молекулы, второй был связан </w:t>
      </w:r>
      <w:proofErr w:type="gramStart"/>
      <w:r w:rsidR="00C9651C">
        <w:rPr>
          <w:rFonts w:ascii="Times New Roman" w:hAnsi="Times New Roman" w:cs="Times New Roman"/>
          <w:sz w:val="24"/>
        </w:rPr>
        <w:t>с заменой аниона</w:t>
      </w:r>
      <w:proofErr w:type="gramEnd"/>
      <w:r w:rsidR="00C9651C">
        <w:rPr>
          <w:rFonts w:ascii="Times New Roman" w:hAnsi="Times New Roman" w:cs="Times New Roman"/>
          <w:sz w:val="24"/>
        </w:rPr>
        <w:t xml:space="preserve"> с хлорида на органический аналог, так что он мог образовывать тесную ионную пару с молекулой </w:t>
      </w:r>
      <w:proofErr w:type="spellStart"/>
      <w:r w:rsidR="00C9651C">
        <w:rPr>
          <w:rFonts w:ascii="Times New Roman" w:hAnsi="Times New Roman" w:cs="Times New Roman"/>
          <w:sz w:val="24"/>
        </w:rPr>
        <w:t>триптамина</w:t>
      </w:r>
      <w:proofErr w:type="spellEnd"/>
      <w:r w:rsidR="00C9651C">
        <w:rPr>
          <w:rFonts w:ascii="Times New Roman" w:hAnsi="Times New Roman" w:cs="Times New Roman"/>
          <w:sz w:val="24"/>
        </w:rPr>
        <w:t>.</w:t>
      </w:r>
      <w:r w:rsidR="002630A2">
        <w:rPr>
          <w:rFonts w:ascii="Times New Roman" w:hAnsi="Times New Roman" w:cs="Times New Roman"/>
          <w:sz w:val="24"/>
        </w:rPr>
        <w:t xml:space="preserve"> </w:t>
      </w:r>
      <w:r w:rsidR="00204F7A">
        <w:rPr>
          <w:rFonts w:ascii="Times New Roman" w:hAnsi="Times New Roman" w:cs="Times New Roman"/>
          <w:sz w:val="24"/>
        </w:rPr>
        <w:t xml:space="preserve"> </w:t>
      </w:r>
      <w:r w:rsidR="00C9651C">
        <w:rPr>
          <w:rFonts w:ascii="Times New Roman" w:hAnsi="Times New Roman" w:cs="Times New Roman"/>
          <w:sz w:val="24"/>
        </w:rPr>
        <w:t xml:space="preserve">Полученные производные </w:t>
      </w:r>
      <w:proofErr w:type="spellStart"/>
      <w:r w:rsidR="00C9651C">
        <w:rPr>
          <w:rFonts w:ascii="Times New Roman" w:hAnsi="Times New Roman" w:cs="Times New Roman"/>
          <w:sz w:val="24"/>
        </w:rPr>
        <w:t>триптамина</w:t>
      </w:r>
      <w:proofErr w:type="spellEnd"/>
      <w:r w:rsidR="00C9651C">
        <w:rPr>
          <w:rFonts w:ascii="Times New Roman" w:hAnsi="Times New Roman" w:cs="Times New Roman"/>
          <w:sz w:val="24"/>
        </w:rPr>
        <w:t xml:space="preserve"> были отданы в </w:t>
      </w:r>
      <w:r w:rsidR="00963836">
        <w:rPr>
          <w:rFonts w:ascii="Times New Roman" w:hAnsi="Times New Roman" w:cs="Times New Roman"/>
          <w:sz w:val="24"/>
        </w:rPr>
        <w:t xml:space="preserve">биологическую лабораторию для тестирования их активности против различных клеточных линий, где они показали результаты, лучшие, чем у </w:t>
      </w:r>
      <w:proofErr w:type="spellStart"/>
      <w:r w:rsidR="00963836">
        <w:rPr>
          <w:rFonts w:ascii="Times New Roman" w:hAnsi="Times New Roman" w:cs="Times New Roman"/>
          <w:sz w:val="24"/>
        </w:rPr>
        <w:t>цисплатина</w:t>
      </w:r>
      <w:proofErr w:type="spellEnd"/>
      <w:r w:rsidR="00ED69C9">
        <w:rPr>
          <w:rFonts w:ascii="Times New Roman" w:hAnsi="Times New Roman" w:cs="Times New Roman"/>
          <w:sz w:val="24"/>
        </w:rPr>
        <w:t>, широко применяемого в терапии рака.</w:t>
      </w:r>
    </w:p>
    <w:bookmarkStart w:id="0" w:name="_GoBack"/>
    <w:p w:rsidR="00ED69C9" w:rsidRPr="00095BD2" w:rsidRDefault="007763F6" w:rsidP="007763F6">
      <w:pPr>
        <w:jc w:val="center"/>
        <w:rPr>
          <w:rFonts w:ascii="Times New Roman" w:hAnsi="Times New Roman" w:cs="Times New Roman"/>
          <w:sz w:val="24"/>
        </w:rPr>
      </w:pPr>
      <w:r>
        <w:object w:dxaOrig="9724" w:dyaOrig="4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13pt" o:ole="">
            <v:imagedata r:id="rId4" o:title=""/>
          </v:shape>
          <o:OLEObject Type="Embed" ProgID="ChemDraw.Document.6.0" ShapeID="_x0000_i1025" DrawAspect="Content" ObjectID="_1636662595" r:id="rId5"/>
        </w:object>
      </w:r>
      <w:bookmarkEnd w:id="0"/>
    </w:p>
    <w:sectPr w:rsidR="00ED69C9" w:rsidRPr="0009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2"/>
    <w:rsid w:val="00090D82"/>
    <w:rsid w:val="00095BD2"/>
    <w:rsid w:val="00204F7A"/>
    <w:rsid w:val="002630A2"/>
    <w:rsid w:val="002A019A"/>
    <w:rsid w:val="007763F6"/>
    <w:rsid w:val="008A58FC"/>
    <w:rsid w:val="00963836"/>
    <w:rsid w:val="00A65AA8"/>
    <w:rsid w:val="00C9651C"/>
    <w:rsid w:val="00E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8105"/>
  <w15:chartTrackingRefBased/>
  <w15:docId w15:val="{65DD9160-73E3-4190-9513-4ECC0FD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Гуревич</dc:creator>
  <cp:keywords/>
  <dc:description/>
  <cp:lastModifiedBy>Паша</cp:lastModifiedBy>
  <cp:revision>3</cp:revision>
  <dcterms:created xsi:type="dcterms:W3CDTF">2019-09-12T16:51:00Z</dcterms:created>
  <dcterms:modified xsi:type="dcterms:W3CDTF">2019-11-30T20:43:00Z</dcterms:modified>
</cp:coreProperties>
</file>