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5" w:rsidRPr="00A808E5" w:rsidRDefault="00A808E5" w:rsidP="00A808E5">
      <w:pPr>
        <w:pStyle w:val="2"/>
      </w:pPr>
      <w:r w:rsidRPr="00A808E5">
        <w:t>Физика атомного ядра и элементарных частиц</w:t>
      </w:r>
    </w:p>
    <w:p w:rsidR="00A808E5" w:rsidRDefault="00A808E5" w:rsidP="00A808E5">
      <w:pPr>
        <w:pStyle w:val="a3"/>
      </w:pPr>
      <w:r>
        <w:t xml:space="preserve">Направление: </w:t>
      </w:r>
      <w:r>
        <w:rPr>
          <w:rStyle w:val="a4"/>
        </w:rPr>
        <w:t>ФИЗИКА И АСТРОНОМИЯ</w:t>
      </w:r>
      <w:r>
        <w:br/>
        <w:t xml:space="preserve">Уровень: </w:t>
      </w:r>
      <w:r>
        <w:rPr>
          <w:rStyle w:val="a4"/>
        </w:rPr>
        <w:t>Аспирантура</w:t>
      </w:r>
      <w:r>
        <w:br/>
        <w:t xml:space="preserve">Код: </w:t>
      </w:r>
      <w:r>
        <w:rPr>
          <w:rStyle w:val="a4"/>
        </w:rPr>
        <w:t>03.06.01</w:t>
      </w:r>
      <w:r>
        <w:br/>
        <w:t xml:space="preserve">Документ об образовании, степень или квалификация: </w:t>
      </w:r>
      <w:r>
        <w:rPr>
          <w:rStyle w:val="a4"/>
        </w:rPr>
        <w:t>Исследователь. Преподаватель-исследователь</w:t>
      </w:r>
      <w:r>
        <w:t xml:space="preserve"> </w:t>
      </w:r>
    </w:p>
    <w:p w:rsidR="00A808E5" w:rsidRDefault="00A808E5" w:rsidP="00A808E5">
      <w:pPr>
        <w:pStyle w:val="a3"/>
      </w:pPr>
      <w:r>
        <w:t xml:space="preserve">Язык обучения: </w:t>
      </w:r>
      <w:r>
        <w:rPr>
          <w:rStyle w:val="a4"/>
        </w:rPr>
        <w:t>русский, английский</w:t>
      </w:r>
      <w:r>
        <w:br/>
        <w:t xml:space="preserve">Форма обучения: </w:t>
      </w:r>
      <w:r>
        <w:rPr>
          <w:rStyle w:val="a4"/>
        </w:rPr>
        <w:t>очная</w:t>
      </w:r>
      <w:r>
        <w:br/>
        <w:t xml:space="preserve">Продолжительность: </w:t>
      </w:r>
      <w:r>
        <w:rPr>
          <w:rStyle w:val="a4"/>
        </w:rPr>
        <w:t>4 года</w:t>
      </w:r>
      <w:r>
        <w:br/>
        <w:t xml:space="preserve">Возможность бесплатного обучения: </w:t>
      </w:r>
      <w:r>
        <w:rPr>
          <w:rStyle w:val="a4"/>
        </w:rPr>
        <w:t>есть</w:t>
      </w:r>
      <w:bookmarkStart w:id="0" w:name="_GoBack"/>
      <w:bookmarkEnd w:id="0"/>
    </w:p>
    <w:p w:rsidR="00A808E5" w:rsidRDefault="00A808E5" w:rsidP="00A808E5">
      <w:pPr>
        <w:pStyle w:val="pgrey"/>
      </w:pPr>
      <w:r>
        <w:t xml:space="preserve">Куратор программы: </w:t>
      </w:r>
      <w:proofErr w:type="spellStart"/>
      <w:r>
        <w:rPr>
          <w:rStyle w:val="a4"/>
        </w:rPr>
        <w:t>Белоцкий</w:t>
      </w:r>
      <w:proofErr w:type="spellEnd"/>
      <w:r>
        <w:rPr>
          <w:rStyle w:val="a4"/>
        </w:rPr>
        <w:t xml:space="preserve"> К.М.</w:t>
      </w:r>
      <w:r>
        <w:br/>
        <w:t>E-</w:t>
      </w:r>
      <w:proofErr w:type="spellStart"/>
      <w:r>
        <w:t>mail</w:t>
      </w:r>
      <w:proofErr w:type="spellEnd"/>
      <w:r>
        <w:t xml:space="preserve">: </w:t>
      </w:r>
      <w:hyperlink r:id="rId6" w:history="1">
        <w:r>
          <w:rPr>
            <w:rStyle w:val="a5"/>
          </w:rPr>
          <w:t>k-belotsky@yandex.ru</w:t>
        </w:r>
      </w:hyperlink>
      <w:r>
        <w:t xml:space="preserve">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Цель программы:</w:t>
      </w: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gram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Подготовка специалистов высшей квалификации, знающих физику атомного ядра и элементарных частиц, способных вести экспериментальные и теоретические научно-исследовательские работы, посвященные изучению фундаментальных свойств материи, ядерных реакций, взаимодействия ядер с пучками элементарных частиц при низких, промежуточных и высоких энергиях, физики нейтрино, а также выяснению роли ядерных взаимодействий в астрофизических явлениях и физике космических лучей и обладающих универсальными и предметно-специализированными компетенциями, способствующими его</w:t>
      </w:r>
      <w:proofErr w:type="gramEnd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социальной мобильности и устойчивости на рынке труда.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Область профессиональной деятельности:</w:t>
      </w: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  <w:proofErr w:type="gram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Подготовка кадров высшей квалификации для науки и высшего образования, ориентированных на научные исследования в области нейтронной физики, процессов в ядерной физике, нейтринной физики, астрофизике, изучения происхождения элементов во Вселенной, физики космических лучей, на разработку и реализацию новых физических методов детектирования ядерных явлений, разработку, конструирование и создание новых экспериментальных установок и аппаратуры для исследований в области ядерной физики, физики нейтрино и</w:t>
      </w:r>
      <w:proofErr w:type="gramEnd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космических лучей.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Объекты профессиональной деятельности: </w:t>
      </w: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фундаментальные экспериментальные и теоретические исследования в области структуры и свойств атомных ядер и </w:t>
      </w:r>
      <w:proofErr w:type="spell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субядерных</w:t>
      </w:r>
      <w:proofErr w:type="spellEnd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объектов и явлений, нейтронной физики, слабых и электромагнитных процессов в ядерной физике, нейтринной физики, ядерной астрофизики, физики космических лучей, ядерно-физических методов исследования солнечно-земной физики; разработка ядерно-физические установок, ускорители заряженных частиц. Главная особенность профессиональной деятельности выпускников состоит в изучении фундаментальных основ строения вещества и развитии практических приложений ядерной физики.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 xml:space="preserve">Особенности учебного плана: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учебный план содержит курсы гуманитарного блока, а также следующие дисциплин: </w:t>
      </w:r>
    </w:p>
    <w:p w:rsidR="00A808E5" w:rsidRPr="00A808E5" w:rsidRDefault="00A808E5" w:rsidP="00A80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космология и ядерная космофизика, которая знакомит с современным состоянием в области знаний об эволюции и структуре Вселенной, физики звезд и их эволюции, астрофизики космических лучей; </w:t>
      </w:r>
    </w:p>
    <w:p w:rsidR="00A808E5" w:rsidRPr="00A808E5" w:rsidRDefault="00A808E5" w:rsidP="00A80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lastRenderedPageBreak/>
        <w:t xml:space="preserve">физика атомного ядра и частиц, которая знакомит с современным состоянием исследований в области нейтронной физики, слабых и электромагнитных процессов в ядерной физике, ядерной и нейтринной физики; </w:t>
      </w:r>
    </w:p>
    <w:p w:rsidR="00A808E5" w:rsidRPr="00A808E5" w:rsidRDefault="00A808E5" w:rsidP="00A808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экспериментальные методы и установки, где рассматриваются крупнейшие современные эксперименты по исследованию ядерных явлений и физики космических лучей.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Аспиранты имеют возможность выбрать направление подготовки, ориентированное на экспериментальные или теоретические исследования, обработку данных космофизических экспериментов.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ru-RU"/>
        </w:rPr>
        <w:t>Перечень предприятий для прохождения практики и трудоустройства выпускников:</w:t>
      </w: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</w:t>
      </w:r>
    </w:p>
    <w:p w:rsidR="00A808E5" w:rsidRPr="00A808E5" w:rsidRDefault="00A808E5" w:rsidP="00A808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</w:pPr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аспирантуры проходят научную практику, выполняют научно-исследовательскую работу и готовят выпускные научно-квалификационные работы в НИЯУ МИФИ, институтах РАН (ИКИ, ФИАН им. Лебедева и др.), ОИЯИ (Дубна), НИЦ «Курчатовский институт», НИИЭМ им. А.Г. </w:t>
      </w:r>
      <w:proofErr w:type="spell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Иосифяна</w:t>
      </w:r>
      <w:proofErr w:type="spellEnd"/>
      <w:proofErr w:type="gram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,</w:t>
      </w:r>
      <w:proofErr w:type="gramEnd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в международной лаборатории Гран-</w:t>
      </w:r>
      <w:proofErr w:type="spellStart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>Сассо</w:t>
      </w:r>
      <w:proofErr w:type="spellEnd"/>
      <w:r w:rsidRPr="00A808E5">
        <w:rPr>
          <w:rFonts w:ascii="Times New Roman" w:eastAsia="Times New Roman" w:hAnsi="Times New Roman" w:cs="Times New Roman"/>
          <w:noProof w:val="0"/>
          <w:sz w:val="24"/>
          <w:szCs w:val="24"/>
          <w:lang w:eastAsia="ru-RU"/>
        </w:rPr>
        <w:t xml:space="preserve"> (Италия), Национальном институте ядерной физики Италии (НИЯФ), Европейском центре по физике частиц ЦЕРН (Швейцария). </w:t>
      </w:r>
    </w:p>
    <w:p w:rsidR="00012DEB" w:rsidRDefault="00012DEB"/>
    <w:sectPr w:rsidR="00012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F9E"/>
    <w:multiLevelType w:val="multilevel"/>
    <w:tmpl w:val="7EEC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5A"/>
    <w:rsid w:val="00012DEB"/>
    <w:rsid w:val="003E5B5A"/>
    <w:rsid w:val="00A808E5"/>
    <w:rsid w:val="00CB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A80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E5"/>
    <w:rPr>
      <w:b/>
      <w:bCs/>
    </w:rPr>
  </w:style>
  <w:style w:type="paragraph" w:customStyle="1" w:styleId="pgrey">
    <w:name w:val="pgrey"/>
    <w:basedOn w:val="a"/>
    <w:rsid w:val="00A8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08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08E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paragraph" w:styleId="2">
    <w:name w:val="heading 2"/>
    <w:basedOn w:val="a"/>
    <w:next w:val="a"/>
    <w:link w:val="20"/>
    <w:uiPriority w:val="9"/>
    <w:unhideWhenUsed/>
    <w:qFormat/>
    <w:rsid w:val="00A808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8E5"/>
    <w:rPr>
      <w:b/>
      <w:bCs/>
    </w:rPr>
  </w:style>
  <w:style w:type="paragraph" w:customStyle="1" w:styleId="pgrey">
    <w:name w:val="pgrey"/>
    <w:basedOn w:val="a"/>
    <w:rsid w:val="00A8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08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808E5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-belotsk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dcterms:created xsi:type="dcterms:W3CDTF">2016-09-26T09:36:00Z</dcterms:created>
  <dcterms:modified xsi:type="dcterms:W3CDTF">2017-09-15T12:35:00Z</dcterms:modified>
</cp:coreProperties>
</file>